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004707">
        <w:t>370</w:t>
      </w:r>
      <w:r>
        <w:t>)/1</w:t>
      </w:r>
      <w:r w:rsidR="00186524">
        <w:t>6</w:t>
      </w:r>
      <w:r w:rsidR="0073407F">
        <w:t>-1</w:t>
      </w:r>
      <w:r w:rsidR="00186524">
        <w:t>7</w:t>
      </w:r>
      <w:r>
        <w:t xml:space="preserve">                 </w:t>
      </w:r>
      <w:r>
        <w:tab/>
      </w:r>
      <w:r>
        <w:tab/>
      </w:r>
      <w:r>
        <w:tab/>
      </w:r>
      <w:r>
        <w:tab/>
        <w:t xml:space="preserve">             </w:t>
      </w:r>
      <w:r>
        <w:tab/>
      </w:r>
      <w:r>
        <w:tab/>
        <w:t xml:space="preserve">              </w:t>
      </w:r>
      <w:r w:rsidR="00561D4C">
        <w:tab/>
      </w:r>
      <w:r w:rsidR="00561D4C">
        <w:tab/>
      </w:r>
      <w:r w:rsidR="00BA266C">
        <w:t>12</w:t>
      </w:r>
      <w:r w:rsidR="00BA266C" w:rsidRPr="00BA266C">
        <w:rPr>
          <w:vertAlign w:val="superscript"/>
        </w:rPr>
        <w:t>th</w:t>
      </w:r>
      <w:r w:rsidR="00BA266C">
        <w:t xml:space="preserve"> July</w:t>
      </w:r>
      <w:r w:rsidR="00004707">
        <w:t>, 2017</w:t>
      </w:r>
    </w:p>
    <w:p w:rsidR="00EE7CA8" w:rsidRPr="007D48C1" w:rsidRDefault="00EE7CA8" w:rsidP="00A000FF">
      <w:pPr>
        <w:shd w:val="clear" w:color="auto" w:fill="FFFFFF"/>
        <w:spacing w:after="0" w:line="240" w:lineRule="auto"/>
        <w:ind w:left="720"/>
        <w:jc w:val="center"/>
        <w:rPr>
          <w:b/>
          <w:u w:val="single"/>
        </w:rPr>
      </w:pPr>
      <w:r w:rsidRPr="007D48C1">
        <w:rPr>
          <w:b/>
          <w:u w:val="single"/>
        </w:rPr>
        <w:t>NOTICE INVITING QUOTATION</w:t>
      </w:r>
    </w:p>
    <w:p w:rsidR="00EE7CA8" w:rsidRPr="005B768D" w:rsidRDefault="00EE7CA8" w:rsidP="00EE7CA8">
      <w:pPr>
        <w:numPr>
          <w:ilvl w:val="0"/>
          <w:numId w:val="3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00004707">
        <w:rPr>
          <w:rFonts w:cs="Mangal" w:hint="cs"/>
          <w:sz w:val="20"/>
          <w:szCs w:val="20"/>
          <w:cs/>
          <w:lang w:val="en-IN" w:eastAsia="en-IN" w:bidi="hi-IN"/>
        </w:rPr>
        <w:t xml:space="preserve"> </w:t>
      </w:r>
      <w:r w:rsidR="00BA266C" w:rsidRPr="00BA266C">
        <w:rPr>
          <w:rFonts w:cs="Arial Unicode MS" w:hint="cs"/>
          <w:color w:val="FF0000"/>
          <w:sz w:val="20"/>
          <w:szCs w:val="20"/>
          <w:u w:val="single"/>
          <w:cs/>
          <w:lang w:val="en-IN" w:eastAsia="en-IN" w:bidi="hi-IN"/>
        </w:rPr>
        <w:t>22.08</w:t>
      </w:r>
      <w:r w:rsidR="00560F30" w:rsidRPr="00BA266C">
        <w:rPr>
          <w:rFonts w:ascii="Arial" w:hAnsi="Arial" w:cs="Arial"/>
          <w:i/>
          <w:color w:val="FF0000"/>
          <w:sz w:val="20"/>
          <w:szCs w:val="20"/>
          <w:u w:val="single"/>
        </w:rPr>
        <w:t>.2017</w:t>
      </w:r>
      <w:r w:rsidR="007616F5" w:rsidRPr="008B02AB">
        <w:rPr>
          <w:rFonts w:cs="Mangal"/>
          <w:color w:val="FF0000"/>
          <w:sz w:val="20"/>
          <w:szCs w:val="20"/>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w:t>
      </w:r>
      <w:r w:rsidR="00004707">
        <w:rPr>
          <w:rFonts w:cs="Calibri"/>
          <w:sz w:val="20"/>
          <w:szCs w:val="20"/>
          <w:lang w:val="en-IN" w:eastAsia="en-IN"/>
        </w:rPr>
        <w:t xml:space="preserve">ed on the same day </w:t>
      </w:r>
      <w:proofErr w:type="spellStart"/>
      <w:r w:rsidR="00004707">
        <w:rPr>
          <w:rFonts w:cs="Calibri"/>
          <w:sz w:val="20"/>
          <w:szCs w:val="20"/>
          <w:lang w:val="en-IN" w:eastAsia="en-IN"/>
        </w:rPr>
        <w:t>i.e</w:t>
      </w:r>
      <w:proofErr w:type="spellEnd"/>
      <w:r w:rsidR="00004707">
        <w:rPr>
          <w:rFonts w:cs="Calibri"/>
          <w:sz w:val="20"/>
          <w:szCs w:val="20"/>
          <w:lang w:val="en-IN" w:eastAsia="en-IN"/>
        </w:rPr>
        <w:t xml:space="preserve"> </w:t>
      </w:r>
      <w:r w:rsidR="00560F30">
        <w:rPr>
          <w:rFonts w:ascii="Arial" w:hAnsi="Arial" w:cs="Arial"/>
          <w:b/>
          <w:i/>
          <w:color w:val="FF0000"/>
          <w:sz w:val="20"/>
          <w:szCs w:val="20"/>
          <w:u w:val="single"/>
        </w:rPr>
        <w:t>2</w:t>
      </w:r>
      <w:r w:rsidR="00BA266C">
        <w:rPr>
          <w:rFonts w:ascii="Arial" w:hAnsi="Arial" w:cs="Arial"/>
          <w:b/>
          <w:i/>
          <w:color w:val="FF0000"/>
          <w:sz w:val="20"/>
          <w:szCs w:val="20"/>
          <w:u w:val="single"/>
        </w:rPr>
        <w:t>2.08</w:t>
      </w:r>
      <w:r w:rsidR="00560F30">
        <w:rPr>
          <w:rFonts w:ascii="Arial" w:hAnsi="Arial" w:cs="Arial"/>
          <w:b/>
          <w:i/>
          <w:color w:val="FF0000"/>
          <w:sz w:val="20"/>
          <w:szCs w:val="20"/>
          <w:u w:val="single"/>
        </w:rPr>
        <w:t>.2017</w:t>
      </w:r>
      <w:r w:rsidR="008C7155" w:rsidRPr="008C7155">
        <w:rPr>
          <w:rFonts w:cs="Calibri"/>
          <w:color w:val="FF0000"/>
          <w:sz w:val="20"/>
          <w:szCs w:val="20"/>
          <w:lang w:val="en-IN" w:eastAsia="en-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004707">
        <w:rPr>
          <w:rFonts w:ascii="Century Gothic" w:hAnsi="Century Gothic"/>
          <w:b/>
          <w:sz w:val="20"/>
          <w:szCs w:val="20"/>
          <w:u w:val="single"/>
        </w:rPr>
        <w:t>370</w:t>
      </w:r>
      <w:r w:rsidR="008C7155">
        <w:rPr>
          <w:rFonts w:ascii="Century Gothic" w:hAnsi="Century Gothic"/>
          <w:b/>
          <w:sz w:val="20"/>
          <w:szCs w:val="20"/>
          <w:u w:val="single"/>
        </w:rPr>
        <w:t>)/1</w:t>
      </w:r>
      <w:r w:rsidR="00186524">
        <w:rPr>
          <w:rFonts w:ascii="Century Gothic" w:hAnsi="Century Gothic"/>
          <w:b/>
          <w:sz w:val="20"/>
          <w:szCs w:val="20"/>
          <w:u w:val="single"/>
        </w:rPr>
        <w:t>6</w:t>
      </w:r>
      <w:r w:rsidR="008C7155">
        <w:rPr>
          <w:rFonts w:ascii="Century Gothic" w:hAnsi="Century Gothic"/>
          <w:b/>
          <w:sz w:val="20"/>
          <w:szCs w:val="20"/>
          <w:u w:val="single"/>
        </w:rPr>
        <w:t>-1</w:t>
      </w:r>
      <w:r w:rsidR="00186524">
        <w:rPr>
          <w:rFonts w:ascii="Century Gothic" w:hAnsi="Century Gothic"/>
          <w:b/>
          <w:sz w:val="20"/>
          <w:szCs w:val="20"/>
          <w:u w:val="single"/>
        </w:rPr>
        <w:t>7</w:t>
      </w:r>
      <w:r w:rsidR="008C7155">
        <w:rPr>
          <w:rFonts w:ascii="Century Gothic" w:hAnsi="Century Gothic"/>
          <w:b/>
          <w:sz w:val="20"/>
          <w:szCs w:val="20"/>
          <w:u w:val="single"/>
        </w:rPr>
        <w:t>/</w:t>
      </w:r>
      <w:proofErr w:type="spellStart"/>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ED30A6">
        <w:rPr>
          <w:rFonts w:ascii="Century Gothic" w:hAnsi="Century Gothic"/>
          <w:b/>
          <w:sz w:val="20"/>
          <w:szCs w:val="20"/>
          <w:u w:val="single"/>
        </w:rPr>
        <w:t xml:space="preserve">“Supply of </w:t>
      </w:r>
      <w:r w:rsidR="005D4DCA">
        <w:rPr>
          <w:rFonts w:ascii="Arial" w:hAnsi="Arial" w:cs="Arial"/>
          <w:b/>
          <w:bCs/>
          <w:sz w:val="20"/>
          <w:szCs w:val="20"/>
          <w:u w:val="single"/>
          <w:lang w:val="en-IN" w:eastAsia="en-IN"/>
        </w:rPr>
        <w:t>Crystallizer</w:t>
      </w:r>
      <w:r w:rsidR="006015DE">
        <w:rPr>
          <w:rFonts w:ascii="Arial" w:hAnsi="Arial" w:cs="Arial"/>
          <w:b/>
          <w:bCs/>
          <w:sz w:val="20"/>
          <w:szCs w:val="20"/>
          <w:u w:val="single"/>
          <w:lang w:val="en-IN" w:eastAsia="en-IN"/>
        </w:rPr>
        <w:t xml:space="preserve"> System</w:t>
      </w:r>
      <w:r w:rsidR="00ED30A6">
        <w:rPr>
          <w:rFonts w:ascii="Arial" w:hAnsi="Arial" w:cs="Arial"/>
          <w:b/>
          <w:bCs/>
          <w:sz w:val="20"/>
          <w:szCs w:val="20"/>
          <w:u w:val="single"/>
          <w:lang w:val="en-IN" w:eastAsia="en-IN"/>
        </w:rPr>
        <w:t>”</w:t>
      </w:r>
      <w:r w:rsidRPr="005B768D">
        <w:rPr>
          <w:rFonts w:ascii="Century Gothic" w:hAnsi="Century Gothic"/>
          <w:b/>
          <w:sz w:val="20"/>
          <w:szCs w:val="20"/>
          <w:u w:val="single"/>
        </w:rPr>
        <w:t xml:space="preserve"> </w:t>
      </w:r>
      <w:r w:rsidR="008C7155">
        <w:rPr>
          <w:rFonts w:ascii="Century Gothic" w:hAnsi="Century Gothic"/>
          <w:b/>
          <w:sz w:val="20"/>
          <w:szCs w:val="20"/>
          <w:u w:val="single"/>
        </w:rPr>
        <w:t>for</w:t>
      </w:r>
      <w:r w:rsidRPr="00734F4A">
        <w:rPr>
          <w:rFonts w:ascii="Century Gothic" w:hAnsi="Century Gothic"/>
          <w:b/>
          <w:sz w:val="20"/>
          <w:szCs w:val="20"/>
          <w:u w:val="single"/>
        </w:rPr>
        <w:t xml:space="preserve"> </w:t>
      </w:r>
      <w:r w:rsidR="00560F30">
        <w:rPr>
          <w:rFonts w:ascii="Arial" w:hAnsi="Arial" w:cs="Arial"/>
          <w:b/>
          <w:i/>
          <w:color w:val="FF0000"/>
          <w:sz w:val="20"/>
          <w:szCs w:val="20"/>
          <w:u w:val="single"/>
        </w:rPr>
        <w:t>2</w:t>
      </w:r>
      <w:r w:rsidR="00BA266C">
        <w:rPr>
          <w:rFonts w:ascii="Arial" w:hAnsi="Arial" w:cs="Arial"/>
          <w:b/>
          <w:i/>
          <w:color w:val="FF0000"/>
          <w:sz w:val="20"/>
          <w:szCs w:val="20"/>
          <w:u w:val="single"/>
        </w:rPr>
        <w:t>2.08</w:t>
      </w:r>
      <w:r w:rsidR="00560F30">
        <w:rPr>
          <w:rFonts w:ascii="Arial" w:hAnsi="Arial" w:cs="Arial"/>
          <w:b/>
          <w:i/>
          <w:color w:val="FF0000"/>
          <w:sz w:val="20"/>
          <w:szCs w:val="20"/>
          <w:u w:val="single"/>
        </w:rPr>
        <w:t>.2017</w:t>
      </w:r>
      <w:r w:rsidR="00E34398">
        <w:rPr>
          <w:rFonts w:ascii="Century Gothic" w:hAnsi="Century Gothic"/>
          <w:b/>
          <w:color w:val="FF0000"/>
          <w:sz w:val="20"/>
          <w:szCs w:val="20"/>
          <w:u w:val="single"/>
        </w:rPr>
        <w:t>”</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DE6AE9" w:rsidRDefault="00EE7CA8" w:rsidP="00EE7CA8">
      <w:pPr>
        <w:autoSpaceDE w:val="0"/>
        <w:autoSpaceDN w:val="0"/>
        <w:adjustRightInd w:val="0"/>
        <w:spacing w:after="0" w:line="240" w:lineRule="auto"/>
        <w:rPr>
          <w:rFonts w:ascii="Arial" w:hAnsi="Arial" w:cs="Arial"/>
          <w:b/>
          <w:bCs/>
          <w:sz w:val="20"/>
          <w:szCs w:val="20"/>
          <w:u w:val="single"/>
          <w:lang w:val="en-IN" w:eastAsia="en-I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273"/>
        <w:gridCol w:w="1684"/>
      </w:tblGrid>
      <w:tr w:rsidR="0096559B" w:rsidTr="00DC3713">
        <w:tc>
          <w:tcPr>
            <w:tcW w:w="850" w:type="dxa"/>
            <w:tcBorders>
              <w:top w:val="single" w:sz="4" w:space="0" w:color="auto"/>
              <w:left w:val="single" w:sz="4" w:space="0" w:color="auto"/>
              <w:bottom w:val="single" w:sz="4" w:space="0" w:color="auto"/>
              <w:right w:val="single" w:sz="4" w:space="0" w:color="auto"/>
            </w:tcBorders>
          </w:tcPr>
          <w:p w:rsidR="0096559B" w:rsidRDefault="00974E84" w:rsidP="00974E84">
            <w:pPr>
              <w:spacing w:after="0" w:line="240" w:lineRule="auto"/>
              <w:rPr>
                <w:b/>
                <w:sz w:val="24"/>
              </w:rPr>
            </w:pPr>
            <w:proofErr w:type="spellStart"/>
            <w:r w:rsidRPr="00953284">
              <w:rPr>
                <w:b/>
                <w:sz w:val="26"/>
              </w:rPr>
              <w:t>S</w:t>
            </w:r>
            <w:r w:rsidR="0067060D" w:rsidRPr="00953284">
              <w:rPr>
                <w:b/>
                <w:sz w:val="26"/>
              </w:rPr>
              <w:t>l</w:t>
            </w:r>
            <w:proofErr w:type="spellEnd"/>
            <w:r w:rsidR="0067060D" w:rsidRPr="00953284">
              <w:rPr>
                <w:b/>
                <w:sz w:val="26"/>
              </w:rPr>
              <w:t xml:space="preserve"> No</w:t>
            </w:r>
          </w:p>
        </w:tc>
        <w:tc>
          <w:tcPr>
            <w:tcW w:w="7371" w:type="dxa"/>
            <w:tcBorders>
              <w:top w:val="single" w:sz="4" w:space="0" w:color="auto"/>
              <w:left w:val="single" w:sz="4" w:space="0" w:color="auto"/>
              <w:bottom w:val="single" w:sz="4" w:space="0" w:color="auto"/>
              <w:right w:val="single" w:sz="4" w:space="0" w:color="auto"/>
            </w:tcBorders>
          </w:tcPr>
          <w:p w:rsidR="0096559B" w:rsidRDefault="0067060D" w:rsidP="0067060D">
            <w:pPr>
              <w:spacing w:after="0" w:line="240" w:lineRule="auto"/>
              <w:jc w:val="center"/>
              <w:rPr>
                <w:b/>
                <w:sz w:val="28"/>
              </w:rPr>
            </w:pPr>
            <w:r>
              <w:rPr>
                <w:b/>
                <w:sz w:val="28"/>
              </w:rPr>
              <w:t>Description</w:t>
            </w:r>
          </w:p>
        </w:tc>
        <w:tc>
          <w:tcPr>
            <w:tcW w:w="1701" w:type="dxa"/>
            <w:tcBorders>
              <w:top w:val="single" w:sz="4" w:space="0" w:color="auto"/>
              <w:left w:val="single" w:sz="4" w:space="0" w:color="auto"/>
              <w:bottom w:val="single" w:sz="4" w:space="0" w:color="auto"/>
              <w:right w:val="single" w:sz="4" w:space="0" w:color="auto"/>
            </w:tcBorders>
          </w:tcPr>
          <w:p w:rsidR="0096559B" w:rsidRDefault="0067060D" w:rsidP="0067060D">
            <w:pPr>
              <w:spacing w:after="0" w:line="240" w:lineRule="auto"/>
              <w:jc w:val="center"/>
              <w:rPr>
                <w:b/>
                <w:sz w:val="24"/>
              </w:rPr>
            </w:pPr>
            <w:proofErr w:type="spellStart"/>
            <w:r w:rsidRPr="00953284">
              <w:rPr>
                <w:b/>
                <w:sz w:val="28"/>
              </w:rPr>
              <w:t>Qty</w:t>
            </w:r>
            <w:proofErr w:type="spellEnd"/>
          </w:p>
        </w:tc>
      </w:tr>
      <w:tr w:rsidR="0067060D" w:rsidTr="00DC3713">
        <w:tc>
          <w:tcPr>
            <w:tcW w:w="850" w:type="dxa"/>
            <w:tcBorders>
              <w:top w:val="single" w:sz="4" w:space="0" w:color="auto"/>
              <w:left w:val="single" w:sz="4" w:space="0" w:color="auto"/>
              <w:bottom w:val="single" w:sz="4" w:space="0" w:color="auto"/>
              <w:right w:val="single" w:sz="4" w:space="0" w:color="auto"/>
            </w:tcBorders>
          </w:tcPr>
          <w:p w:rsidR="0067060D" w:rsidRDefault="0067060D" w:rsidP="0067060D">
            <w:pPr>
              <w:spacing w:after="0" w:line="240" w:lineRule="auto"/>
              <w:jc w:val="center"/>
              <w:rPr>
                <w:b/>
                <w:sz w:val="24"/>
              </w:rPr>
            </w:pPr>
            <w:r>
              <w:rPr>
                <w:b/>
                <w:sz w:val="30"/>
              </w:rPr>
              <w:t>01</w:t>
            </w:r>
          </w:p>
        </w:tc>
        <w:tc>
          <w:tcPr>
            <w:tcW w:w="7371" w:type="dxa"/>
            <w:tcBorders>
              <w:top w:val="single" w:sz="4" w:space="0" w:color="auto"/>
              <w:left w:val="single" w:sz="4" w:space="0" w:color="auto"/>
              <w:bottom w:val="single" w:sz="4" w:space="0" w:color="auto"/>
              <w:right w:val="single" w:sz="4" w:space="0" w:color="auto"/>
            </w:tcBorders>
          </w:tcPr>
          <w:p w:rsidR="0067060D" w:rsidRDefault="0067060D" w:rsidP="0067060D">
            <w:pPr>
              <w:spacing w:after="0" w:line="240" w:lineRule="auto"/>
              <w:jc w:val="center"/>
              <w:rPr>
                <w:b/>
                <w:sz w:val="28"/>
              </w:rPr>
            </w:pPr>
            <w:r>
              <w:rPr>
                <w:b/>
                <w:sz w:val="28"/>
              </w:rPr>
              <w:t xml:space="preserve">Crystallizer System </w:t>
            </w:r>
            <w:r>
              <w:rPr>
                <w:b/>
                <w:sz w:val="24"/>
              </w:rPr>
              <w:t xml:space="preserve">– Reactor Capacity 150 to 200 </w:t>
            </w:r>
            <w:proofErr w:type="spellStart"/>
            <w:r>
              <w:rPr>
                <w:b/>
                <w:sz w:val="24"/>
              </w:rPr>
              <w:t>Litre</w:t>
            </w:r>
            <w:proofErr w:type="spellEnd"/>
          </w:p>
        </w:tc>
        <w:tc>
          <w:tcPr>
            <w:tcW w:w="1701" w:type="dxa"/>
            <w:tcBorders>
              <w:top w:val="single" w:sz="4" w:space="0" w:color="auto"/>
              <w:left w:val="single" w:sz="4" w:space="0" w:color="auto"/>
              <w:bottom w:val="single" w:sz="4" w:space="0" w:color="auto"/>
              <w:right w:val="single" w:sz="4" w:space="0" w:color="auto"/>
            </w:tcBorders>
          </w:tcPr>
          <w:p w:rsidR="0067060D" w:rsidRDefault="0067060D" w:rsidP="0067060D">
            <w:pPr>
              <w:spacing w:after="0" w:line="240" w:lineRule="auto"/>
              <w:jc w:val="center"/>
              <w:rPr>
                <w:b/>
                <w:sz w:val="24"/>
              </w:rPr>
            </w:pPr>
            <w:r>
              <w:rPr>
                <w:b/>
                <w:sz w:val="28"/>
              </w:rPr>
              <w:t>One</w:t>
            </w:r>
          </w:p>
        </w:tc>
      </w:tr>
      <w:tr w:rsidR="0067060D" w:rsidTr="00DC3713">
        <w:tc>
          <w:tcPr>
            <w:tcW w:w="9922" w:type="dxa"/>
            <w:gridSpan w:val="3"/>
            <w:tcBorders>
              <w:top w:val="single" w:sz="4" w:space="0" w:color="auto"/>
              <w:left w:val="single" w:sz="4" w:space="0" w:color="auto"/>
              <w:bottom w:val="single" w:sz="4" w:space="0" w:color="auto"/>
              <w:right w:val="single" w:sz="4" w:space="0" w:color="auto"/>
            </w:tcBorders>
          </w:tcPr>
          <w:p w:rsidR="00004707" w:rsidRDefault="00004707" w:rsidP="00004707">
            <w:pPr>
              <w:pStyle w:val="Style1"/>
              <w:kinsoku w:val="0"/>
              <w:autoSpaceDE/>
              <w:autoSpaceDN/>
              <w:adjustRightInd/>
              <w:spacing w:line="480" w:lineRule="auto"/>
              <w:ind w:right="1728"/>
              <w:rPr>
                <w:rStyle w:val="CharacterStyle2"/>
                <w:b/>
                <w:bCs/>
                <w:sz w:val="24"/>
                <w:szCs w:val="24"/>
              </w:rPr>
            </w:pPr>
            <w:r>
              <w:rPr>
                <w:rStyle w:val="CharacterStyle2"/>
                <w:b/>
                <w:bCs/>
                <w:sz w:val="24"/>
                <w:szCs w:val="24"/>
              </w:rPr>
              <w:t xml:space="preserve">Technical Specifications </w:t>
            </w:r>
          </w:p>
          <w:p w:rsidR="00004707" w:rsidRDefault="00004707" w:rsidP="00004707">
            <w:pPr>
              <w:pStyle w:val="Style1"/>
              <w:kinsoku w:val="0"/>
              <w:autoSpaceDE/>
              <w:autoSpaceDN/>
              <w:adjustRightInd/>
              <w:spacing w:line="480" w:lineRule="auto"/>
              <w:ind w:right="1728"/>
              <w:rPr>
                <w:rFonts w:ascii="Century Gothic" w:eastAsiaTheme="minorHAnsi" w:hAnsi="Century Gothic" w:cs="Century Gothic"/>
                <w:b/>
                <w:bCs/>
                <w:sz w:val="21"/>
                <w:szCs w:val="21"/>
              </w:rPr>
            </w:pPr>
            <w:r>
              <w:rPr>
                <w:rFonts w:ascii="Century Gothic" w:eastAsiaTheme="minorHAnsi" w:hAnsi="Century Gothic" w:cs="Century Gothic"/>
                <w:b/>
                <w:bCs/>
                <w:sz w:val="21"/>
                <w:szCs w:val="21"/>
              </w:rPr>
              <w:t xml:space="preserve">1. Reactor: Capacity (150lt -200 </w:t>
            </w:r>
            <w:proofErr w:type="spellStart"/>
            <w:r>
              <w:rPr>
                <w:rFonts w:ascii="Century Gothic" w:eastAsiaTheme="minorHAnsi" w:hAnsi="Century Gothic" w:cs="Century Gothic"/>
                <w:b/>
                <w:bCs/>
                <w:sz w:val="21"/>
                <w:szCs w:val="21"/>
              </w:rPr>
              <w:t>lt</w:t>
            </w:r>
            <w:proofErr w:type="spellEnd"/>
            <w:r>
              <w:rPr>
                <w:rFonts w:ascii="Century Gothic" w:eastAsiaTheme="minorHAnsi" w:hAnsi="Century Gothic" w:cs="Century Gothic"/>
                <w:b/>
                <w:bCs/>
                <w:sz w:val="21"/>
                <w:szCs w:val="21"/>
              </w:rPr>
              <w:t>)</w:t>
            </w:r>
          </w:p>
          <w:p w:rsidR="00004707" w:rsidRPr="00F1476B" w:rsidRDefault="00004707" w:rsidP="00DC3713">
            <w:pPr>
              <w:pStyle w:val="ListParagraph"/>
              <w:numPr>
                <w:ilvl w:val="0"/>
                <w:numId w:val="43"/>
              </w:numPr>
              <w:autoSpaceDE w:val="0"/>
              <w:autoSpaceDN w:val="0"/>
              <w:adjustRightInd w:val="0"/>
              <w:spacing w:after="0" w:line="240" w:lineRule="auto"/>
              <w:ind w:left="736" w:hanging="283"/>
              <w:contextualSpacing w:val="0"/>
              <w:rPr>
                <w:rFonts w:ascii="Century Gothic" w:eastAsiaTheme="minorHAnsi" w:hAnsi="Century Gothic" w:cs="Century Gothic"/>
                <w:b/>
                <w:bCs/>
                <w:sz w:val="21"/>
                <w:szCs w:val="21"/>
                <w:lang w:bidi="hi-IN"/>
              </w:rPr>
            </w:pPr>
            <w:r w:rsidRPr="00F1476B">
              <w:rPr>
                <w:rFonts w:ascii="Century Gothic" w:eastAsiaTheme="minorHAnsi" w:hAnsi="Century Gothic" w:cs="Century Gothic"/>
                <w:b/>
                <w:bCs/>
                <w:sz w:val="21"/>
                <w:szCs w:val="21"/>
                <w:lang w:bidi="hi-IN"/>
              </w:rPr>
              <w:t>Shell Dia</w:t>
            </w:r>
            <w:r>
              <w:rPr>
                <w:rFonts w:ascii="Century Gothic" w:eastAsiaTheme="minorHAnsi" w:hAnsi="Century Gothic" w:cs="Century Gothic"/>
                <w:b/>
                <w:bCs/>
                <w:sz w:val="21"/>
                <w:szCs w:val="21"/>
                <w:lang w:bidi="hi-IN"/>
              </w:rPr>
              <w:t>meter range : 500 mm- 600</w:t>
            </w:r>
            <w:r w:rsidRPr="00F1476B">
              <w:rPr>
                <w:rFonts w:ascii="Century Gothic" w:eastAsiaTheme="minorHAnsi" w:hAnsi="Century Gothic" w:cs="Century Gothic"/>
                <w:b/>
                <w:bCs/>
                <w:sz w:val="21"/>
                <w:szCs w:val="21"/>
                <w:lang w:bidi="hi-IN"/>
              </w:rPr>
              <w:t xml:space="preserve"> </w:t>
            </w:r>
            <w:r>
              <w:rPr>
                <w:rFonts w:ascii="Century Gothic" w:eastAsiaTheme="minorHAnsi" w:hAnsi="Century Gothic" w:cs="Century Gothic"/>
                <w:b/>
                <w:bCs/>
                <w:sz w:val="21"/>
                <w:szCs w:val="21"/>
                <w:lang w:bidi="hi-IN"/>
              </w:rPr>
              <w:t>mm (Diameter) x 800mm-900</w:t>
            </w:r>
            <w:r w:rsidRPr="00F1476B">
              <w:rPr>
                <w:rFonts w:ascii="Century Gothic" w:eastAsiaTheme="minorHAnsi" w:hAnsi="Century Gothic" w:cs="Century Gothic"/>
                <w:b/>
                <w:bCs/>
                <w:sz w:val="21"/>
                <w:szCs w:val="21"/>
                <w:lang w:bidi="hi-IN"/>
              </w:rPr>
              <w:t xml:space="preserve"> </w:t>
            </w:r>
            <w:r>
              <w:rPr>
                <w:rFonts w:ascii="Century Gothic" w:eastAsiaTheme="minorHAnsi" w:hAnsi="Century Gothic" w:cs="Century Gothic"/>
                <w:b/>
                <w:bCs/>
                <w:sz w:val="21"/>
                <w:szCs w:val="21"/>
                <w:lang w:bidi="hi-IN"/>
              </w:rPr>
              <w:t xml:space="preserve">mm (Height) </w:t>
            </w:r>
          </w:p>
          <w:p w:rsidR="00004707" w:rsidRPr="00F1476B" w:rsidRDefault="00004707" w:rsidP="00DC3713">
            <w:pPr>
              <w:pStyle w:val="ListParagraph"/>
              <w:numPr>
                <w:ilvl w:val="0"/>
                <w:numId w:val="43"/>
              </w:numPr>
              <w:autoSpaceDE w:val="0"/>
              <w:autoSpaceDN w:val="0"/>
              <w:adjustRightInd w:val="0"/>
              <w:spacing w:after="0" w:line="240" w:lineRule="auto"/>
              <w:ind w:left="736" w:hanging="283"/>
              <w:contextualSpacing w:val="0"/>
              <w:rPr>
                <w:rFonts w:ascii="Century Gothic" w:eastAsiaTheme="minorHAnsi" w:hAnsi="Century Gothic" w:cs="Century Gothic"/>
                <w:b/>
                <w:bCs/>
                <w:sz w:val="21"/>
                <w:szCs w:val="21"/>
                <w:lang w:bidi="hi-IN"/>
              </w:rPr>
            </w:pPr>
            <w:r>
              <w:rPr>
                <w:rFonts w:ascii="Century Gothic" w:eastAsiaTheme="minorHAnsi" w:hAnsi="Century Gothic" w:cs="Century Gothic"/>
                <w:b/>
                <w:bCs/>
                <w:sz w:val="21"/>
                <w:szCs w:val="21"/>
                <w:lang w:bidi="hi-IN"/>
              </w:rPr>
              <w:t>Shell Thickness range: 05- 08</w:t>
            </w:r>
            <w:r w:rsidRPr="00F1476B">
              <w:rPr>
                <w:rFonts w:ascii="Century Gothic" w:eastAsiaTheme="minorHAnsi" w:hAnsi="Century Gothic" w:cs="Century Gothic"/>
                <w:b/>
                <w:bCs/>
                <w:sz w:val="21"/>
                <w:szCs w:val="21"/>
                <w:lang w:bidi="hi-IN"/>
              </w:rPr>
              <w:t xml:space="preserve"> mm</w:t>
            </w:r>
          </w:p>
          <w:p w:rsidR="00004707" w:rsidRPr="00F1476B" w:rsidRDefault="00004707" w:rsidP="00DC3713">
            <w:pPr>
              <w:pStyle w:val="ListParagraph"/>
              <w:numPr>
                <w:ilvl w:val="0"/>
                <w:numId w:val="43"/>
              </w:numPr>
              <w:autoSpaceDE w:val="0"/>
              <w:autoSpaceDN w:val="0"/>
              <w:adjustRightInd w:val="0"/>
              <w:spacing w:after="0" w:line="240" w:lineRule="auto"/>
              <w:ind w:left="736" w:hanging="283"/>
              <w:contextualSpacing w:val="0"/>
              <w:rPr>
                <w:rFonts w:ascii="Century Gothic" w:eastAsiaTheme="minorHAnsi" w:hAnsi="Century Gothic" w:cs="Century Gothic"/>
                <w:b/>
                <w:bCs/>
                <w:sz w:val="21"/>
                <w:szCs w:val="21"/>
                <w:lang w:bidi="hi-IN"/>
              </w:rPr>
            </w:pPr>
            <w:r w:rsidRPr="00F1476B">
              <w:rPr>
                <w:rFonts w:ascii="Century Gothic" w:eastAsiaTheme="minorHAnsi" w:hAnsi="Century Gothic" w:cs="Century Gothic"/>
                <w:b/>
                <w:bCs/>
                <w:sz w:val="21"/>
                <w:szCs w:val="21"/>
                <w:lang w:bidi="hi-IN"/>
              </w:rPr>
              <w:t>Dish end Th</w:t>
            </w:r>
            <w:r>
              <w:rPr>
                <w:rFonts w:ascii="Century Gothic" w:eastAsiaTheme="minorHAnsi" w:hAnsi="Century Gothic" w:cs="Century Gothic"/>
                <w:b/>
                <w:bCs/>
                <w:sz w:val="21"/>
                <w:szCs w:val="21"/>
                <w:lang w:bidi="hi-IN"/>
              </w:rPr>
              <w:t>ickness</w:t>
            </w:r>
            <w:r w:rsidRPr="00F1476B">
              <w:rPr>
                <w:rFonts w:ascii="Century Gothic" w:eastAsiaTheme="minorHAnsi" w:hAnsi="Century Gothic" w:cs="Century Gothic"/>
                <w:b/>
                <w:bCs/>
                <w:sz w:val="21"/>
                <w:szCs w:val="21"/>
                <w:lang w:bidi="hi-IN"/>
              </w:rPr>
              <w:t xml:space="preserve">: </w:t>
            </w:r>
            <w:r>
              <w:rPr>
                <w:rFonts w:ascii="Century Gothic" w:eastAsiaTheme="minorHAnsi" w:hAnsi="Century Gothic" w:cs="Century Gothic"/>
                <w:b/>
                <w:bCs/>
                <w:sz w:val="21"/>
                <w:szCs w:val="21"/>
                <w:lang w:bidi="hi-IN"/>
              </w:rPr>
              <w:t>05- 08</w:t>
            </w:r>
            <w:r w:rsidRPr="00F1476B">
              <w:rPr>
                <w:rFonts w:ascii="Century Gothic" w:eastAsiaTheme="minorHAnsi" w:hAnsi="Century Gothic" w:cs="Century Gothic"/>
                <w:b/>
                <w:bCs/>
                <w:sz w:val="21"/>
                <w:szCs w:val="21"/>
                <w:lang w:bidi="hi-IN"/>
              </w:rPr>
              <w:t xml:space="preserve"> mm Shaft </w:t>
            </w:r>
            <w:r>
              <w:rPr>
                <w:rFonts w:ascii="Century Gothic" w:eastAsiaTheme="minorHAnsi" w:hAnsi="Century Gothic" w:cs="Century Gothic"/>
                <w:b/>
                <w:bCs/>
                <w:sz w:val="21"/>
                <w:szCs w:val="21"/>
                <w:lang w:bidi="hi-IN"/>
              </w:rPr>
              <w:t xml:space="preserve">(Material of Construction) </w:t>
            </w:r>
            <w:r w:rsidRPr="00F1476B">
              <w:rPr>
                <w:rFonts w:ascii="Century Gothic" w:eastAsiaTheme="minorHAnsi" w:hAnsi="Century Gothic" w:cs="Century Gothic"/>
                <w:b/>
                <w:bCs/>
                <w:sz w:val="21"/>
                <w:szCs w:val="21"/>
                <w:lang w:bidi="hi-IN"/>
              </w:rPr>
              <w:t>MOC: SS304</w:t>
            </w:r>
            <w:r>
              <w:rPr>
                <w:rFonts w:ascii="Century Gothic" w:eastAsiaTheme="minorHAnsi" w:hAnsi="Century Gothic" w:cs="Century Gothic"/>
                <w:b/>
                <w:bCs/>
                <w:sz w:val="21"/>
                <w:szCs w:val="21"/>
                <w:lang w:bidi="hi-IN"/>
              </w:rPr>
              <w:t xml:space="preserve"> or SS316</w:t>
            </w:r>
          </w:p>
          <w:p w:rsidR="00004707" w:rsidRPr="00F1476B" w:rsidRDefault="00004707" w:rsidP="00DC3713">
            <w:pPr>
              <w:pStyle w:val="ListParagraph"/>
              <w:numPr>
                <w:ilvl w:val="0"/>
                <w:numId w:val="43"/>
              </w:numPr>
              <w:autoSpaceDE w:val="0"/>
              <w:autoSpaceDN w:val="0"/>
              <w:adjustRightInd w:val="0"/>
              <w:spacing w:after="0" w:line="240" w:lineRule="auto"/>
              <w:ind w:left="736" w:hanging="283"/>
              <w:contextualSpacing w:val="0"/>
              <w:rPr>
                <w:rFonts w:ascii="Century Gothic" w:eastAsiaTheme="minorHAnsi" w:hAnsi="Century Gothic" w:cs="Century Gothic"/>
                <w:b/>
                <w:bCs/>
                <w:sz w:val="21"/>
                <w:szCs w:val="21"/>
                <w:lang w:bidi="hi-IN"/>
              </w:rPr>
            </w:pPr>
            <w:r w:rsidRPr="00F1476B">
              <w:rPr>
                <w:rFonts w:ascii="Century Gothic" w:eastAsiaTheme="minorHAnsi" w:hAnsi="Century Gothic" w:cs="Century Gothic"/>
                <w:b/>
                <w:bCs/>
                <w:sz w:val="21"/>
                <w:szCs w:val="21"/>
                <w:lang w:bidi="hi-IN"/>
              </w:rPr>
              <w:t>Blade</w:t>
            </w:r>
            <w:r>
              <w:rPr>
                <w:rFonts w:ascii="Century Gothic" w:eastAsiaTheme="minorHAnsi" w:hAnsi="Century Gothic" w:cs="Century Gothic"/>
                <w:b/>
                <w:bCs/>
                <w:sz w:val="21"/>
                <w:szCs w:val="21"/>
                <w:lang w:bidi="hi-IN"/>
              </w:rPr>
              <w:t xml:space="preserve"> (Material of Construction)</w:t>
            </w:r>
            <w:r w:rsidRPr="00F1476B">
              <w:rPr>
                <w:rFonts w:ascii="Century Gothic" w:eastAsiaTheme="minorHAnsi" w:hAnsi="Century Gothic" w:cs="Century Gothic"/>
                <w:b/>
                <w:bCs/>
                <w:sz w:val="21"/>
                <w:szCs w:val="21"/>
                <w:lang w:bidi="hi-IN"/>
              </w:rPr>
              <w:t xml:space="preserve"> MOC: SS304</w:t>
            </w:r>
            <w:r>
              <w:rPr>
                <w:rFonts w:ascii="Century Gothic" w:eastAsiaTheme="minorHAnsi" w:hAnsi="Century Gothic" w:cs="Century Gothic"/>
                <w:b/>
                <w:bCs/>
                <w:sz w:val="21"/>
                <w:szCs w:val="21"/>
                <w:lang w:bidi="hi-IN"/>
              </w:rPr>
              <w:t xml:space="preserve"> or SS316</w:t>
            </w:r>
          </w:p>
          <w:p w:rsidR="00004707" w:rsidRPr="003C3CB4" w:rsidRDefault="00004707" w:rsidP="00DC3713">
            <w:pPr>
              <w:pStyle w:val="ListParagraph"/>
              <w:numPr>
                <w:ilvl w:val="0"/>
                <w:numId w:val="43"/>
              </w:numPr>
              <w:autoSpaceDE w:val="0"/>
              <w:autoSpaceDN w:val="0"/>
              <w:adjustRightInd w:val="0"/>
              <w:spacing w:after="0" w:line="240" w:lineRule="auto"/>
              <w:ind w:left="736" w:hanging="283"/>
              <w:contextualSpacing w:val="0"/>
              <w:rPr>
                <w:rFonts w:ascii="Century Gothic" w:eastAsiaTheme="minorHAnsi" w:hAnsi="Century Gothic" w:cs="Century Gothic"/>
                <w:b/>
                <w:bCs/>
                <w:sz w:val="21"/>
                <w:szCs w:val="21"/>
                <w:lang w:bidi="hi-IN"/>
              </w:rPr>
            </w:pPr>
            <w:r>
              <w:rPr>
                <w:rFonts w:ascii="Century Gothic" w:eastAsiaTheme="minorHAnsi" w:hAnsi="Century Gothic" w:cs="Century Gothic"/>
                <w:b/>
                <w:bCs/>
                <w:sz w:val="21"/>
                <w:szCs w:val="21"/>
                <w:lang w:bidi="hi-IN"/>
              </w:rPr>
              <w:t>Motor HP</w:t>
            </w:r>
            <w:r w:rsidRPr="00F1476B">
              <w:rPr>
                <w:rFonts w:ascii="Century Gothic" w:eastAsiaTheme="minorHAnsi" w:hAnsi="Century Gothic" w:cs="Century Gothic"/>
                <w:b/>
                <w:bCs/>
                <w:sz w:val="21"/>
                <w:szCs w:val="21"/>
                <w:lang w:bidi="hi-IN"/>
              </w:rPr>
              <w:t>: 1</w:t>
            </w:r>
            <w:r>
              <w:rPr>
                <w:rFonts w:ascii="Century Gothic" w:eastAsiaTheme="minorHAnsi" w:hAnsi="Century Gothic" w:cs="Century Gothic"/>
                <w:b/>
                <w:bCs/>
                <w:sz w:val="21"/>
                <w:szCs w:val="21"/>
                <w:lang w:bidi="hi-IN"/>
              </w:rPr>
              <w:t>-1.5</w:t>
            </w:r>
          </w:p>
          <w:p w:rsidR="00004707" w:rsidRDefault="00004707" w:rsidP="00DC3713">
            <w:pPr>
              <w:pStyle w:val="ListParagraph"/>
              <w:numPr>
                <w:ilvl w:val="0"/>
                <w:numId w:val="43"/>
              </w:numPr>
              <w:autoSpaceDE w:val="0"/>
              <w:autoSpaceDN w:val="0"/>
              <w:adjustRightInd w:val="0"/>
              <w:spacing w:after="0" w:line="240" w:lineRule="auto"/>
              <w:ind w:left="736" w:hanging="283"/>
              <w:contextualSpacing w:val="0"/>
              <w:rPr>
                <w:rFonts w:ascii="Century Gothic" w:eastAsiaTheme="minorHAnsi" w:hAnsi="Century Gothic" w:cs="Century Gothic"/>
                <w:b/>
                <w:bCs/>
                <w:sz w:val="21"/>
                <w:szCs w:val="21"/>
                <w:lang w:bidi="hi-IN"/>
              </w:rPr>
            </w:pPr>
            <w:r w:rsidRPr="00F1476B">
              <w:rPr>
                <w:rFonts w:ascii="Century Gothic" w:eastAsiaTheme="minorHAnsi" w:hAnsi="Century Gothic" w:cs="Century Gothic"/>
                <w:b/>
                <w:bCs/>
                <w:sz w:val="21"/>
                <w:szCs w:val="21"/>
                <w:lang w:bidi="hi-IN"/>
              </w:rPr>
              <w:t>RPM</w:t>
            </w:r>
            <w:r>
              <w:rPr>
                <w:rFonts w:ascii="Century Gothic" w:eastAsiaTheme="minorHAnsi" w:hAnsi="Century Gothic" w:cs="Century Gothic"/>
                <w:b/>
                <w:bCs/>
                <w:sz w:val="21"/>
                <w:szCs w:val="21"/>
                <w:lang w:bidi="hi-IN"/>
              </w:rPr>
              <w:t>: 1000-15</w:t>
            </w:r>
            <w:r w:rsidRPr="00F1476B">
              <w:rPr>
                <w:rFonts w:ascii="Century Gothic" w:eastAsiaTheme="minorHAnsi" w:hAnsi="Century Gothic" w:cs="Century Gothic"/>
                <w:b/>
                <w:bCs/>
                <w:sz w:val="21"/>
                <w:szCs w:val="21"/>
                <w:lang w:bidi="hi-IN"/>
              </w:rPr>
              <w:t>00</w:t>
            </w:r>
          </w:p>
          <w:p w:rsidR="00004707" w:rsidRPr="00A000FF" w:rsidRDefault="00004707" w:rsidP="00004707">
            <w:pPr>
              <w:pStyle w:val="ListParagraph"/>
              <w:autoSpaceDE w:val="0"/>
              <w:autoSpaceDN w:val="0"/>
              <w:adjustRightInd w:val="0"/>
              <w:spacing w:after="0" w:line="240" w:lineRule="auto"/>
              <w:ind w:left="1440"/>
              <w:contextualSpacing w:val="0"/>
              <w:rPr>
                <w:rFonts w:ascii="Century Gothic" w:eastAsiaTheme="minorHAnsi" w:hAnsi="Century Gothic" w:cs="Century Gothic"/>
                <w:b/>
                <w:bCs/>
                <w:sz w:val="7"/>
                <w:szCs w:val="21"/>
                <w:lang w:bidi="hi-IN"/>
              </w:rPr>
            </w:pPr>
          </w:p>
          <w:p w:rsidR="00004707" w:rsidRDefault="00004707" w:rsidP="00004707">
            <w:pPr>
              <w:autoSpaceDE w:val="0"/>
              <w:autoSpaceDN w:val="0"/>
              <w:adjustRightInd w:val="0"/>
              <w:rPr>
                <w:rFonts w:ascii="Century Gothic" w:eastAsiaTheme="minorHAnsi" w:hAnsi="Century Gothic" w:cs="Century Gothic"/>
                <w:b/>
                <w:bCs/>
                <w:sz w:val="21"/>
                <w:szCs w:val="21"/>
                <w:lang w:bidi="hi-IN"/>
              </w:rPr>
            </w:pPr>
            <w:r>
              <w:rPr>
                <w:rFonts w:ascii="Century Gothic" w:eastAsiaTheme="minorHAnsi" w:hAnsi="Century Gothic" w:cs="Century Gothic"/>
                <w:b/>
                <w:bCs/>
                <w:sz w:val="21"/>
                <w:szCs w:val="21"/>
                <w:lang w:bidi="hi-IN"/>
              </w:rPr>
              <w:t>2. Surface condenser:</w:t>
            </w:r>
          </w:p>
          <w:p w:rsidR="00004707" w:rsidRPr="00F1476B" w:rsidRDefault="00004707" w:rsidP="00DC3713">
            <w:pPr>
              <w:pStyle w:val="ListParagraph"/>
              <w:numPr>
                <w:ilvl w:val="0"/>
                <w:numId w:val="43"/>
              </w:numPr>
              <w:autoSpaceDE w:val="0"/>
              <w:autoSpaceDN w:val="0"/>
              <w:adjustRightInd w:val="0"/>
              <w:spacing w:after="0" w:line="240" w:lineRule="auto"/>
              <w:ind w:left="878"/>
              <w:contextualSpacing w:val="0"/>
              <w:rPr>
                <w:rFonts w:ascii="Century Gothic" w:eastAsiaTheme="minorHAnsi" w:hAnsi="Century Gothic" w:cs="Century Gothic"/>
                <w:b/>
                <w:bCs/>
                <w:sz w:val="21"/>
                <w:szCs w:val="21"/>
                <w:lang w:bidi="hi-IN"/>
              </w:rPr>
            </w:pPr>
            <w:r w:rsidRPr="00F1476B">
              <w:rPr>
                <w:rFonts w:ascii="Century Gothic" w:eastAsiaTheme="minorHAnsi" w:hAnsi="Century Gothic" w:cs="Century Gothic"/>
                <w:b/>
                <w:bCs/>
                <w:sz w:val="21"/>
                <w:szCs w:val="21"/>
                <w:lang w:bidi="hi-IN"/>
              </w:rPr>
              <w:t>Shell Th</w:t>
            </w:r>
            <w:r>
              <w:rPr>
                <w:rFonts w:ascii="Century Gothic" w:eastAsiaTheme="minorHAnsi" w:hAnsi="Century Gothic" w:cs="Century Gothic"/>
                <w:b/>
                <w:bCs/>
                <w:sz w:val="21"/>
                <w:szCs w:val="21"/>
                <w:lang w:bidi="hi-IN"/>
              </w:rPr>
              <w:t>ickness</w:t>
            </w:r>
            <w:r w:rsidRPr="00F1476B">
              <w:rPr>
                <w:rFonts w:ascii="Century Gothic" w:eastAsiaTheme="minorHAnsi" w:hAnsi="Century Gothic" w:cs="Century Gothic"/>
                <w:b/>
                <w:bCs/>
                <w:sz w:val="21"/>
                <w:szCs w:val="21"/>
                <w:lang w:bidi="hi-IN"/>
              </w:rPr>
              <w:t>: 04 mm</w:t>
            </w:r>
            <w:r>
              <w:rPr>
                <w:rFonts w:ascii="Century Gothic" w:eastAsiaTheme="minorHAnsi" w:hAnsi="Century Gothic" w:cs="Century Gothic"/>
                <w:b/>
                <w:bCs/>
                <w:sz w:val="21"/>
                <w:szCs w:val="21"/>
                <w:lang w:bidi="hi-IN"/>
              </w:rPr>
              <w:t>- 6mm</w:t>
            </w:r>
          </w:p>
          <w:p w:rsidR="00004707" w:rsidRPr="00F1476B" w:rsidRDefault="00004707" w:rsidP="00DC3713">
            <w:pPr>
              <w:pStyle w:val="ListParagraph"/>
              <w:numPr>
                <w:ilvl w:val="0"/>
                <w:numId w:val="43"/>
              </w:numPr>
              <w:autoSpaceDE w:val="0"/>
              <w:autoSpaceDN w:val="0"/>
              <w:adjustRightInd w:val="0"/>
              <w:spacing w:after="0" w:line="240" w:lineRule="auto"/>
              <w:ind w:left="878"/>
              <w:contextualSpacing w:val="0"/>
              <w:rPr>
                <w:rFonts w:ascii="Century Gothic" w:eastAsiaTheme="minorHAnsi" w:hAnsi="Century Gothic" w:cs="Century Gothic"/>
                <w:b/>
                <w:bCs/>
                <w:sz w:val="21"/>
                <w:szCs w:val="21"/>
                <w:lang w:bidi="hi-IN"/>
              </w:rPr>
            </w:pPr>
            <w:r>
              <w:rPr>
                <w:rFonts w:ascii="Century Gothic" w:eastAsiaTheme="minorHAnsi" w:hAnsi="Century Gothic" w:cs="Century Gothic"/>
                <w:b/>
                <w:bCs/>
                <w:sz w:val="21"/>
                <w:szCs w:val="21"/>
                <w:lang w:bidi="hi-IN"/>
              </w:rPr>
              <w:t>Tube sheet Thickness</w:t>
            </w:r>
            <w:r w:rsidRPr="00F1476B">
              <w:rPr>
                <w:rFonts w:ascii="Century Gothic" w:eastAsiaTheme="minorHAnsi" w:hAnsi="Century Gothic" w:cs="Century Gothic"/>
                <w:b/>
                <w:bCs/>
                <w:sz w:val="21"/>
                <w:szCs w:val="21"/>
                <w:lang w:bidi="hi-IN"/>
              </w:rPr>
              <w:t>: 12 mm</w:t>
            </w:r>
            <w:r>
              <w:rPr>
                <w:rFonts w:ascii="Century Gothic" w:eastAsiaTheme="minorHAnsi" w:hAnsi="Century Gothic" w:cs="Century Gothic"/>
                <w:b/>
                <w:bCs/>
                <w:sz w:val="21"/>
                <w:szCs w:val="21"/>
                <w:lang w:bidi="hi-IN"/>
              </w:rPr>
              <w:t>-16mm</w:t>
            </w:r>
          </w:p>
          <w:p w:rsidR="00004707" w:rsidRPr="00F1476B" w:rsidRDefault="00004707" w:rsidP="00DC3713">
            <w:pPr>
              <w:pStyle w:val="ListParagraph"/>
              <w:numPr>
                <w:ilvl w:val="0"/>
                <w:numId w:val="43"/>
              </w:numPr>
              <w:autoSpaceDE w:val="0"/>
              <w:autoSpaceDN w:val="0"/>
              <w:adjustRightInd w:val="0"/>
              <w:spacing w:after="0" w:line="240" w:lineRule="auto"/>
              <w:ind w:left="878" w:hanging="284"/>
              <w:contextualSpacing w:val="0"/>
              <w:rPr>
                <w:rFonts w:ascii="Century Gothic" w:eastAsiaTheme="minorHAnsi" w:hAnsi="Century Gothic" w:cs="Century Gothic"/>
                <w:b/>
                <w:bCs/>
                <w:sz w:val="21"/>
                <w:szCs w:val="21"/>
                <w:lang w:bidi="hi-IN"/>
              </w:rPr>
            </w:pPr>
            <w:r w:rsidRPr="00F1476B">
              <w:rPr>
                <w:rFonts w:ascii="Century Gothic" w:eastAsiaTheme="minorHAnsi" w:hAnsi="Century Gothic" w:cs="Century Gothic"/>
                <w:b/>
                <w:bCs/>
                <w:sz w:val="21"/>
                <w:szCs w:val="21"/>
                <w:lang w:bidi="hi-IN"/>
              </w:rPr>
              <w:t>Tube Th</w:t>
            </w:r>
            <w:r>
              <w:rPr>
                <w:rFonts w:ascii="Century Gothic" w:eastAsiaTheme="minorHAnsi" w:hAnsi="Century Gothic" w:cs="Century Gothic"/>
                <w:b/>
                <w:bCs/>
                <w:sz w:val="21"/>
                <w:szCs w:val="21"/>
                <w:lang w:bidi="hi-IN"/>
              </w:rPr>
              <w:t>ic</w:t>
            </w:r>
            <w:r w:rsidRPr="00F1476B">
              <w:rPr>
                <w:rFonts w:ascii="Century Gothic" w:eastAsiaTheme="minorHAnsi" w:hAnsi="Century Gothic" w:cs="Century Gothic"/>
                <w:b/>
                <w:bCs/>
                <w:sz w:val="21"/>
                <w:szCs w:val="21"/>
                <w:lang w:bidi="hi-IN"/>
              </w:rPr>
              <w:t>k</w:t>
            </w:r>
            <w:r>
              <w:rPr>
                <w:rFonts w:ascii="Century Gothic" w:eastAsiaTheme="minorHAnsi" w:hAnsi="Century Gothic" w:cs="Century Gothic"/>
                <w:b/>
                <w:bCs/>
                <w:sz w:val="21"/>
                <w:szCs w:val="21"/>
                <w:lang w:bidi="hi-IN"/>
              </w:rPr>
              <w:t>ness</w:t>
            </w:r>
            <w:r w:rsidRPr="00F1476B">
              <w:rPr>
                <w:rFonts w:ascii="Century Gothic" w:eastAsiaTheme="minorHAnsi" w:hAnsi="Century Gothic" w:cs="Century Gothic"/>
                <w:b/>
                <w:bCs/>
                <w:sz w:val="21"/>
                <w:szCs w:val="21"/>
                <w:lang w:bidi="hi-IN"/>
              </w:rPr>
              <w:t>: 1.21 mm</w:t>
            </w:r>
            <w:r>
              <w:rPr>
                <w:rFonts w:ascii="Century Gothic" w:eastAsiaTheme="minorHAnsi" w:hAnsi="Century Gothic" w:cs="Century Gothic"/>
                <w:b/>
                <w:bCs/>
                <w:sz w:val="21"/>
                <w:szCs w:val="21"/>
                <w:lang w:bidi="hi-IN"/>
              </w:rPr>
              <w:t>-1.5mm</w:t>
            </w:r>
          </w:p>
          <w:p w:rsidR="00004707" w:rsidRPr="00F1476B" w:rsidRDefault="00004707" w:rsidP="00DC3713">
            <w:pPr>
              <w:pStyle w:val="ListParagraph"/>
              <w:numPr>
                <w:ilvl w:val="0"/>
                <w:numId w:val="43"/>
              </w:numPr>
              <w:autoSpaceDE w:val="0"/>
              <w:autoSpaceDN w:val="0"/>
              <w:adjustRightInd w:val="0"/>
              <w:spacing w:after="0" w:line="240" w:lineRule="auto"/>
              <w:ind w:left="878" w:hanging="284"/>
              <w:contextualSpacing w:val="0"/>
              <w:rPr>
                <w:rFonts w:ascii="Century Gothic" w:eastAsiaTheme="minorHAnsi" w:hAnsi="Century Gothic" w:cs="Century Gothic"/>
                <w:b/>
                <w:bCs/>
                <w:sz w:val="21"/>
                <w:szCs w:val="21"/>
                <w:lang w:bidi="hi-IN"/>
              </w:rPr>
            </w:pPr>
            <w:r w:rsidRPr="00F1476B">
              <w:rPr>
                <w:rFonts w:ascii="Century Gothic" w:eastAsiaTheme="minorHAnsi" w:hAnsi="Century Gothic" w:cs="Century Gothic"/>
                <w:b/>
                <w:bCs/>
                <w:sz w:val="21"/>
                <w:szCs w:val="21"/>
                <w:lang w:bidi="hi-IN"/>
              </w:rPr>
              <w:t>Area: 02 Sq. Mt.</w:t>
            </w:r>
            <w:r>
              <w:rPr>
                <w:rFonts w:ascii="Century Gothic" w:eastAsiaTheme="minorHAnsi" w:hAnsi="Century Gothic" w:cs="Century Gothic"/>
                <w:b/>
                <w:bCs/>
                <w:sz w:val="21"/>
                <w:szCs w:val="21"/>
                <w:lang w:bidi="hi-IN"/>
              </w:rPr>
              <w:t xml:space="preserve"> </w:t>
            </w:r>
          </w:p>
          <w:p w:rsidR="00004707" w:rsidRPr="00F1476B" w:rsidRDefault="00004707" w:rsidP="00DC3713">
            <w:pPr>
              <w:pStyle w:val="ListParagraph"/>
              <w:numPr>
                <w:ilvl w:val="0"/>
                <w:numId w:val="43"/>
              </w:numPr>
              <w:autoSpaceDE w:val="0"/>
              <w:autoSpaceDN w:val="0"/>
              <w:adjustRightInd w:val="0"/>
              <w:spacing w:after="0" w:line="240" w:lineRule="auto"/>
              <w:ind w:left="878" w:hanging="284"/>
              <w:contextualSpacing w:val="0"/>
              <w:rPr>
                <w:rFonts w:ascii="Century Gothic" w:eastAsiaTheme="minorHAnsi" w:hAnsi="Century Gothic" w:cs="Century Gothic"/>
                <w:b/>
                <w:bCs/>
                <w:sz w:val="21"/>
                <w:szCs w:val="21"/>
                <w:lang w:bidi="hi-IN"/>
              </w:rPr>
            </w:pPr>
            <w:r>
              <w:rPr>
                <w:rFonts w:ascii="Century Gothic" w:eastAsiaTheme="minorHAnsi" w:hAnsi="Century Gothic" w:cs="Century Gothic"/>
                <w:b/>
                <w:bCs/>
                <w:sz w:val="21"/>
                <w:szCs w:val="21"/>
                <w:lang w:bidi="hi-IN"/>
              </w:rPr>
              <w:t xml:space="preserve">(Material of Construction) </w:t>
            </w:r>
            <w:r w:rsidRPr="00F1476B">
              <w:rPr>
                <w:rFonts w:ascii="Century Gothic" w:eastAsiaTheme="minorHAnsi" w:hAnsi="Century Gothic" w:cs="Century Gothic"/>
                <w:b/>
                <w:bCs/>
                <w:sz w:val="21"/>
                <w:szCs w:val="21"/>
                <w:lang w:bidi="hi-IN"/>
              </w:rPr>
              <w:t>MOC: SS304</w:t>
            </w:r>
            <w:r>
              <w:rPr>
                <w:rFonts w:ascii="Century Gothic" w:eastAsiaTheme="minorHAnsi" w:hAnsi="Century Gothic" w:cs="Century Gothic"/>
                <w:b/>
                <w:bCs/>
                <w:sz w:val="21"/>
                <w:szCs w:val="21"/>
                <w:lang w:bidi="hi-IN"/>
              </w:rPr>
              <w:t xml:space="preserve"> or SS316 </w:t>
            </w:r>
          </w:p>
          <w:p w:rsidR="00004707" w:rsidRDefault="00004707" w:rsidP="00004707">
            <w:pPr>
              <w:autoSpaceDE w:val="0"/>
              <w:autoSpaceDN w:val="0"/>
              <w:adjustRightInd w:val="0"/>
              <w:rPr>
                <w:rFonts w:ascii="Century Gothic" w:eastAsiaTheme="minorHAnsi" w:hAnsi="Century Gothic" w:cs="Century Gothic"/>
                <w:b/>
                <w:bCs/>
                <w:sz w:val="21"/>
                <w:szCs w:val="21"/>
                <w:lang w:bidi="hi-IN"/>
              </w:rPr>
            </w:pPr>
            <w:r>
              <w:rPr>
                <w:rFonts w:ascii="Century Gothic" w:eastAsiaTheme="minorHAnsi" w:hAnsi="Century Gothic" w:cs="Century Gothic"/>
                <w:b/>
                <w:bCs/>
                <w:sz w:val="21"/>
                <w:szCs w:val="21"/>
                <w:lang w:bidi="hi-IN"/>
              </w:rPr>
              <w:t xml:space="preserve">3. </w:t>
            </w:r>
            <w:proofErr w:type="spellStart"/>
            <w:r>
              <w:rPr>
                <w:rFonts w:ascii="Century Gothic" w:eastAsiaTheme="minorHAnsi" w:hAnsi="Century Gothic" w:cs="Century Gothic"/>
                <w:b/>
                <w:bCs/>
                <w:sz w:val="21"/>
                <w:szCs w:val="21"/>
                <w:lang w:bidi="hi-IN"/>
              </w:rPr>
              <w:t>Vapour</w:t>
            </w:r>
            <w:proofErr w:type="spellEnd"/>
            <w:r>
              <w:rPr>
                <w:rFonts w:ascii="Century Gothic" w:eastAsiaTheme="minorHAnsi" w:hAnsi="Century Gothic" w:cs="Century Gothic"/>
                <w:b/>
                <w:bCs/>
                <w:sz w:val="21"/>
                <w:szCs w:val="21"/>
                <w:lang w:bidi="hi-IN"/>
              </w:rPr>
              <w:t xml:space="preserve"> line: 1 lot</w:t>
            </w:r>
          </w:p>
          <w:p w:rsidR="00004707" w:rsidRPr="00F1476B" w:rsidRDefault="00004707" w:rsidP="00004707">
            <w:pPr>
              <w:pStyle w:val="ListParagraph"/>
              <w:numPr>
                <w:ilvl w:val="0"/>
                <w:numId w:val="43"/>
              </w:numPr>
              <w:autoSpaceDE w:val="0"/>
              <w:autoSpaceDN w:val="0"/>
              <w:adjustRightInd w:val="0"/>
              <w:spacing w:after="0" w:line="240" w:lineRule="auto"/>
              <w:contextualSpacing w:val="0"/>
              <w:rPr>
                <w:rFonts w:ascii="Century Gothic" w:eastAsiaTheme="minorHAnsi" w:hAnsi="Century Gothic" w:cs="Century Gothic"/>
                <w:b/>
                <w:bCs/>
                <w:sz w:val="21"/>
                <w:szCs w:val="21"/>
                <w:lang w:bidi="hi-IN"/>
              </w:rPr>
            </w:pPr>
            <w:r w:rsidRPr="00F1476B">
              <w:rPr>
                <w:rFonts w:ascii="Century Gothic" w:eastAsiaTheme="minorHAnsi" w:hAnsi="Century Gothic" w:cs="Century Gothic"/>
                <w:b/>
                <w:bCs/>
                <w:sz w:val="21"/>
                <w:szCs w:val="21"/>
                <w:lang w:bidi="hi-IN"/>
              </w:rPr>
              <w:t>Sch</w:t>
            </w:r>
            <w:r>
              <w:rPr>
                <w:rFonts w:ascii="Century Gothic" w:eastAsiaTheme="minorHAnsi" w:hAnsi="Century Gothic" w:cs="Century Gothic"/>
                <w:b/>
                <w:bCs/>
                <w:sz w:val="21"/>
                <w:szCs w:val="21"/>
                <w:lang w:bidi="hi-IN"/>
              </w:rPr>
              <w:t>edule no.</w:t>
            </w:r>
            <w:r w:rsidRPr="00F1476B">
              <w:rPr>
                <w:rFonts w:ascii="Century Gothic" w:eastAsiaTheme="minorHAnsi" w:hAnsi="Century Gothic" w:cs="Century Gothic"/>
                <w:b/>
                <w:bCs/>
                <w:sz w:val="21"/>
                <w:szCs w:val="21"/>
                <w:lang w:bidi="hi-IN"/>
              </w:rPr>
              <w:t>-10, SS304</w:t>
            </w:r>
            <w:r>
              <w:rPr>
                <w:rFonts w:ascii="Century Gothic" w:eastAsiaTheme="minorHAnsi" w:hAnsi="Century Gothic" w:cs="Century Gothic"/>
                <w:b/>
                <w:bCs/>
                <w:sz w:val="21"/>
                <w:szCs w:val="21"/>
                <w:lang w:bidi="hi-IN"/>
              </w:rPr>
              <w:t xml:space="preserve"> or SS316</w:t>
            </w:r>
          </w:p>
          <w:p w:rsidR="00004707" w:rsidRDefault="00004707" w:rsidP="00004707">
            <w:pPr>
              <w:autoSpaceDE w:val="0"/>
              <w:autoSpaceDN w:val="0"/>
              <w:adjustRightInd w:val="0"/>
              <w:rPr>
                <w:rFonts w:ascii="Century Gothic" w:eastAsiaTheme="minorHAnsi" w:hAnsi="Century Gothic" w:cs="Century Gothic"/>
                <w:b/>
                <w:bCs/>
                <w:sz w:val="21"/>
                <w:szCs w:val="21"/>
                <w:lang w:bidi="hi-IN"/>
              </w:rPr>
            </w:pPr>
            <w:r>
              <w:rPr>
                <w:rFonts w:ascii="Century Gothic" w:eastAsiaTheme="minorHAnsi" w:hAnsi="Century Gothic" w:cs="Century Gothic"/>
                <w:b/>
                <w:bCs/>
                <w:sz w:val="21"/>
                <w:szCs w:val="21"/>
                <w:lang w:bidi="hi-IN"/>
              </w:rPr>
              <w:t>4. Vacuum pump with motor: 3.5 - 05 HP</w:t>
            </w:r>
          </w:p>
          <w:p w:rsidR="00004707" w:rsidRPr="00F1476B" w:rsidRDefault="00004707" w:rsidP="00004707">
            <w:pPr>
              <w:pStyle w:val="ListParagraph"/>
              <w:numPr>
                <w:ilvl w:val="0"/>
                <w:numId w:val="43"/>
              </w:numPr>
              <w:autoSpaceDE w:val="0"/>
              <w:autoSpaceDN w:val="0"/>
              <w:adjustRightInd w:val="0"/>
              <w:spacing w:after="0" w:line="240" w:lineRule="auto"/>
              <w:contextualSpacing w:val="0"/>
              <w:rPr>
                <w:rFonts w:ascii="Century Gothic" w:eastAsiaTheme="minorHAnsi" w:hAnsi="Century Gothic" w:cs="Century Gothic"/>
                <w:b/>
                <w:bCs/>
                <w:sz w:val="21"/>
                <w:szCs w:val="21"/>
                <w:lang w:bidi="hi-IN"/>
              </w:rPr>
            </w:pPr>
            <w:r>
              <w:rPr>
                <w:rFonts w:ascii="Century Gothic" w:eastAsiaTheme="minorHAnsi" w:hAnsi="Century Gothic" w:cs="Century Gothic"/>
                <w:b/>
                <w:bCs/>
                <w:sz w:val="21"/>
                <w:szCs w:val="21"/>
                <w:lang w:bidi="hi-IN"/>
              </w:rPr>
              <w:t xml:space="preserve">(Material of Construction) </w:t>
            </w:r>
            <w:r w:rsidRPr="00F1476B">
              <w:rPr>
                <w:rFonts w:ascii="Century Gothic" w:eastAsiaTheme="minorHAnsi" w:hAnsi="Century Gothic" w:cs="Century Gothic"/>
                <w:b/>
                <w:bCs/>
                <w:sz w:val="21"/>
                <w:szCs w:val="21"/>
                <w:lang w:bidi="hi-IN"/>
              </w:rPr>
              <w:t>MOC: CS</w:t>
            </w:r>
          </w:p>
          <w:p w:rsidR="00004707" w:rsidRDefault="00004707" w:rsidP="00004707">
            <w:pPr>
              <w:pStyle w:val="Style1"/>
              <w:kinsoku w:val="0"/>
              <w:autoSpaceDE/>
              <w:autoSpaceDN/>
              <w:adjustRightInd/>
              <w:spacing w:before="144"/>
              <w:rPr>
                <w:rStyle w:val="CharacterStyle2"/>
                <w:b/>
                <w:bCs/>
                <w:sz w:val="24"/>
                <w:szCs w:val="24"/>
              </w:rPr>
            </w:pPr>
            <w:r>
              <w:rPr>
                <w:rFonts w:ascii="Century Gothic" w:eastAsiaTheme="minorHAnsi" w:hAnsi="Century Gothic" w:cs="Century Gothic"/>
                <w:b/>
                <w:bCs/>
                <w:sz w:val="21"/>
                <w:szCs w:val="21"/>
              </w:rPr>
              <w:t>5. Electric panel: 01 Set (As par Indian Standard)</w:t>
            </w:r>
          </w:p>
          <w:p w:rsidR="00004707" w:rsidRDefault="00004707" w:rsidP="00004707">
            <w:pPr>
              <w:pStyle w:val="Style1"/>
              <w:kinsoku w:val="0"/>
              <w:autoSpaceDE/>
              <w:autoSpaceDN/>
              <w:adjustRightInd/>
              <w:spacing w:before="144"/>
              <w:rPr>
                <w:b/>
                <w:bCs/>
                <w:sz w:val="24"/>
                <w:szCs w:val="24"/>
              </w:rPr>
            </w:pPr>
            <w:r>
              <w:rPr>
                <w:rStyle w:val="CharacterStyle2"/>
                <w:b/>
                <w:bCs/>
                <w:sz w:val="24"/>
                <w:szCs w:val="24"/>
              </w:rPr>
              <w:lastRenderedPageBreak/>
              <w:t xml:space="preserve">6. </w:t>
            </w:r>
            <w:r w:rsidRPr="0072328D">
              <w:rPr>
                <w:rFonts w:ascii="Century Gothic" w:eastAsiaTheme="minorHAnsi" w:hAnsi="Century Gothic" w:cs="Century Gothic"/>
                <w:b/>
                <w:bCs/>
                <w:sz w:val="21"/>
                <w:szCs w:val="21"/>
              </w:rPr>
              <w:t>All essential parts and accessories, even not mentioned specifically in the above listed specifications, but are needed for successful installation, functioning and operation must be provided.</w:t>
            </w:r>
          </w:p>
          <w:p w:rsidR="0067060D" w:rsidRPr="00BA266C" w:rsidRDefault="00004707" w:rsidP="00BA266C">
            <w:pPr>
              <w:pStyle w:val="Style1"/>
              <w:kinsoku w:val="0"/>
              <w:autoSpaceDE/>
              <w:autoSpaceDN/>
              <w:adjustRightInd/>
              <w:spacing w:before="144"/>
              <w:rPr>
                <w:b/>
                <w:bCs/>
                <w:sz w:val="24"/>
                <w:szCs w:val="24"/>
              </w:rPr>
            </w:pPr>
            <w:r>
              <w:rPr>
                <w:rFonts w:ascii="Century Gothic" w:eastAsiaTheme="minorHAnsi" w:hAnsi="Century Gothic" w:cs="Century Gothic"/>
                <w:b/>
                <w:bCs/>
                <w:sz w:val="21"/>
                <w:szCs w:val="21"/>
              </w:rPr>
              <w:t>7</w:t>
            </w:r>
            <w:r w:rsidRPr="0072328D">
              <w:rPr>
                <w:rFonts w:ascii="Century Gothic" w:eastAsiaTheme="minorHAnsi" w:hAnsi="Century Gothic" w:cs="Century Gothic"/>
                <w:b/>
                <w:bCs/>
                <w:sz w:val="21"/>
                <w:szCs w:val="21"/>
              </w:rPr>
              <w:t xml:space="preserve">. Warranty: </w:t>
            </w:r>
            <w:r w:rsidR="00BA266C">
              <w:rPr>
                <w:rFonts w:ascii="Century Gothic" w:eastAsiaTheme="minorHAnsi" w:hAnsi="Century Gothic" w:cs="Century Gothic"/>
                <w:b/>
                <w:bCs/>
                <w:sz w:val="21"/>
                <w:szCs w:val="21"/>
              </w:rPr>
              <w:t>one year</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FF4563">
      <w:pPr>
        <w:pStyle w:val="ListParagraph"/>
        <w:numPr>
          <w:ilvl w:val="1"/>
          <w:numId w:val="37"/>
        </w:numPr>
        <w:spacing w:after="0" w:line="240" w:lineRule="auto"/>
        <w:ind w:left="426" w:hanging="142"/>
        <w:jc w:val="both"/>
      </w:pPr>
      <w:r>
        <w:t>The vendor must provide authorization letter from the manufacturer.</w:t>
      </w:r>
    </w:p>
    <w:p w:rsidR="00FF4563" w:rsidRPr="00426821" w:rsidRDefault="00FF4563" w:rsidP="00FF4563">
      <w:pPr>
        <w:numPr>
          <w:ilvl w:val="1"/>
          <w:numId w:val="37"/>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9E4E96" w:rsidP="00EE7CA8">
      <w:pPr>
        <w:spacing w:after="0" w:line="240" w:lineRule="auto"/>
        <w:ind w:left="719" w:hanging="435"/>
        <w:jc w:val="both"/>
      </w:pPr>
      <w:r>
        <w:t>4</w:t>
      </w:r>
      <w:r w:rsidR="00EE7CA8">
        <w:t>.</w:t>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 of the same/similar model </w:t>
      </w:r>
      <w:r w:rsidR="00EE7CA8" w:rsidRPr="007C2B5D">
        <w:t xml:space="preserve">executed in </w:t>
      </w:r>
      <w:r w:rsidR="00EE7CA8">
        <w:t xml:space="preserve">the past three years in </w:t>
      </w:r>
      <w:r w:rsidR="00EE7CA8" w:rsidRPr="007C2B5D">
        <w:t xml:space="preserve">National laboratories or R&amp;D organizations setup by </w:t>
      </w:r>
      <w:r w:rsidR="00EE7CA8">
        <w:rPr>
          <w:rFonts w:ascii="Arial" w:hAnsi="Arial" w:cs="Arial"/>
        </w:rPr>
        <w:t xml:space="preserve">GOI in the past three years must normally be provided in the quote. </w:t>
      </w:r>
    </w:p>
    <w:p w:rsidR="00FF4563" w:rsidRDefault="009E4E96"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9E4E96"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sidR="0019091F">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Failing in compliance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r w:rsidR="00955BDE">
        <w:t>S/d</w:t>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w:t>
      </w:r>
      <w:r w:rsidR="00BA266C">
        <w:t>5221522</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7616F5" w:rsidRDefault="007616F5" w:rsidP="00EE7CA8">
      <w:pPr>
        <w:spacing w:after="0" w:line="240" w:lineRule="auto"/>
        <w:jc w:val="right"/>
      </w:pPr>
    </w:p>
    <w:p w:rsidR="00BA266C" w:rsidRDefault="00BA266C" w:rsidP="008C4143">
      <w:pPr>
        <w:spacing w:after="0"/>
        <w:jc w:val="center"/>
        <w:rPr>
          <w:rFonts w:ascii="Arial" w:hAnsi="Arial" w:cs="Arial"/>
          <w:u w:val="single"/>
        </w:rPr>
      </w:pPr>
    </w:p>
    <w:p w:rsidR="00BA266C" w:rsidRDefault="00BA266C" w:rsidP="008C4143">
      <w:pPr>
        <w:spacing w:after="0"/>
        <w:jc w:val="center"/>
        <w:rPr>
          <w:rFonts w:ascii="Arial" w:hAnsi="Arial" w:cs="Arial"/>
          <w:u w:val="single"/>
        </w:rPr>
      </w:pPr>
    </w:p>
    <w:p w:rsidR="00BA266C" w:rsidRDefault="00BA266C" w:rsidP="008C4143">
      <w:pPr>
        <w:spacing w:after="0"/>
        <w:jc w:val="center"/>
        <w:rPr>
          <w:rFonts w:ascii="Arial" w:hAnsi="Arial" w:cs="Arial"/>
          <w:u w:val="single"/>
        </w:rPr>
      </w:pPr>
    </w:p>
    <w:p w:rsidR="00BA266C" w:rsidRDefault="00BA266C" w:rsidP="008C4143">
      <w:pPr>
        <w:spacing w:after="0"/>
        <w:jc w:val="center"/>
        <w:rPr>
          <w:rFonts w:ascii="Arial" w:hAnsi="Arial" w:cs="Arial"/>
          <w:u w:val="single"/>
        </w:rPr>
      </w:pPr>
    </w:p>
    <w:p w:rsidR="00BA266C" w:rsidRDefault="00BA266C" w:rsidP="008C4143">
      <w:pPr>
        <w:spacing w:after="0"/>
        <w:jc w:val="center"/>
        <w:rPr>
          <w:rFonts w:ascii="Arial" w:hAnsi="Arial" w:cs="Arial"/>
          <w:u w:val="single"/>
        </w:rPr>
      </w:pPr>
    </w:p>
    <w:p w:rsidR="00BA266C" w:rsidRDefault="00BA266C" w:rsidP="008C4143">
      <w:pPr>
        <w:spacing w:after="0"/>
        <w:jc w:val="center"/>
        <w:rPr>
          <w:rFonts w:ascii="Arial" w:hAnsi="Arial" w:cs="Arial"/>
          <w:u w:val="single"/>
        </w:rPr>
      </w:pPr>
    </w:p>
    <w:p w:rsidR="00BA266C" w:rsidRDefault="00BA266C" w:rsidP="008C4143">
      <w:pPr>
        <w:spacing w:after="0"/>
        <w:jc w:val="center"/>
        <w:rPr>
          <w:rFonts w:ascii="Arial" w:hAnsi="Arial" w:cs="Arial"/>
          <w:u w:val="single"/>
        </w:rPr>
      </w:pPr>
    </w:p>
    <w:p w:rsidR="00BA266C" w:rsidRDefault="00BA266C" w:rsidP="008C4143">
      <w:pPr>
        <w:spacing w:after="0"/>
        <w:jc w:val="center"/>
        <w:rPr>
          <w:rFonts w:ascii="Arial" w:hAnsi="Arial" w:cs="Arial"/>
          <w:u w:val="single"/>
        </w:rPr>
      </w:pPr>
    </w:p>
    <w:p w:rsidR="00BA266C" w:rsidRDefault="00BA266C" w:rsidP="008C4143">
      <w:pPr>
        <w:spacing w:after="0"/>
        <w:jc w:val="center"/>
        <w:rPr>
          <w:rFonts w:ascii="Arial" w:hAnsi="Arial" w:cs="Arial"/>
          <w:u w:val="single"/>
        </w:rPr>
      </w:pPr>
    </w:p>
    <w:p w:rsidR="00BA266C" w:rsidRDefault="00BA266C" w:rsidP="008C4143">
      <w:pPr>
        <w:spacing w:after="0"/>
        <w:jc w:val="center"/>
        <w:rPr>
          <w:rFonts w:ascii="Arial" w:hAnsi="Arial" w:cs="Arial"/>
          <w:u w:val="single"/>
        </w:rPr>
      </w:pPr>
    </w:p>
    <w:p w:rsidR="00BA266C" w:rsidRDefault="00BA266C" w:rsidP="008C4143">
      <w:pPr>
        <w:spacing w:after="0"/>
        <w:jc w:val="center"/>
        <w:rPr>
          <w:rFonts w:ascii="Arial" w:hAnsi="Arial" w:cs="Arial"/>
          <w:u w:val="single"/>
        </w:rPr>
      </w:pPr>
    </w:p>
    <w:p w:rsidR="00BA266C" w:rsidRDefault="00BA266C" w:rsidP="008C4143">
      <w:pPr>
        <w:spacing w:after="0"/>
        <w:jc w:val="center"/>
        <w:rPr>
          <w:rFonts w:ascii="Arial" w:hAnsi="Arial" w:cs="Arial"/>
          <w:u w:val="single"/>
        </w:rPr>
      </w:pPr>
    </w:p>
    <w:p w:rsidR="00EE7CA8" w:rsidRDefault="00EE7CA8" w:rsidP="008C4143">
      <w:pPr>
        <w:spacing w:after="0"/>
        <w:jc w:val="center"/>
        <w:rPr>
          <w:rFonts w:ascii="Arial" w:hAnsi="Arial" w:cs="Arial"/>
          <w:u w:val="single"/>
        </w:rPr>
      </w:pPr>
      <w:r w:rsidRPr="00031AB2">
        <w:rPr>
          <w:rFonts w:ascii="Arial" w:hAnsi="Arial" w:cs="Arial"/>
          <w:u w:val="single"/>
        </w:rPr>
        <w:t>INSTRUCTIONS</w:t>
      </w:r>
    </w:p>
    <w:p w:rsidR="008C4143" w:rsidRDefault="008C4143" w:rsidP="008C4143">
      <w:pPr>
        <w:spacing w:after="0"/>
        <w:jc w:val="center"/>
        <w:rPr>
          <w:rFonts w:ascii="Arial" w:hAnsi="Arial" w:cs="Arial"/>
          <w:u w:val="single"/>
        </w:rPr>
      </w:pPr>
    </w:p>
    <w:p w:rsidR="00EE7CA8" w:rsidRDefault="00EE7CA8" w:rsidP="00EE7CA8">
      <w:pPr>
        <w:pStyle w:val="ListParagraph"/>
        <w:numPr>
          <w:ilvl w:val="0"/>
          <w:numId w:val="2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C56DBC">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8C4143" w:rsidRDefault="00EE7CA8" w:rsidP="008C4143">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53E13" w:rsidRDefault="00D53E13" w:rsidP="00D53E13">
      <w:pPr>
        <w:pStyle w:val="ListParagraph"/>
        <w:numPr>
          <w:ilvl w:val="0"/>
          <w:numId w:val="2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proofErr w:type="gramStart"/>
      <w:r>
        <w:rPr>
          <w:rFonts w:ascii="Arial" w:hAnsi="Arial" w:cs="Arial"/>
          <w:b/>
          <w:color w:val="0066CC"/>
          <w:sz w:val="20"/>
          <w:szCs w:val="20"/>
          <w:u w:val="single"/>
          <w:lang w:val="en-US"/>
        </w:rPr>
        <w:t>fee</w:t>
      </w:r>
      <w:r>
        <w:rPr>
          <w:rFonts w:ascii="Arial" w:hAnsi="Arial" w:cs="Arial"/>
          <w:bCs/>
          <w:sz w:val="20"/>
          <w:szCs w:val="20"/>
          <w:lang w:val="en-US"/>
        </w:rPr>
        <w:t xml:space="preserve"> :</w:t>
      </w:r>
      <w:proofErr w:type="gramEnd"/>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1000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proofErr w:type="spellStart"/>
      <w:r>
        <w:rPr>
          <w:rFonts w:ascii="Arial" w:hAnsi="Arial" w:cs="Arial"/>
          <w:bCs/>
          <w:sz w:val="20"/>
          <w:szCs w:val="20"/>
          <w:lang w:val="en-US"/>
        </w:rPr>
        <w:t>favouring</w:t>
      </w:r>
      <w:proofErr w:type="spellEnd"/>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D53E13" w:rsidRPr="00D53E13" w:rsidRDefault="00D53E13" w:rsidP="00D53E13">
      <w:pPr>
        <w:pStyle w:val="ListParagraph"/>
        <w:ind w:left="709"/>
        <w:jc w:val="both"/>
        <w:rPr>
          <w:rFonts w:ascii="Arial" w:hAnsi="Arial" w:cs="Arial"/>
          <w:bCs/>
          <w:sz w:val="20"/>
          <w:szCs w:val="20"/>
          <w:lang w:val="en-US"/>
        </w:rPr>
      </w:pPr>
    </w:p>
    <w:p w:rsidR="006F4052" w:rsidRPr="006F4052" w:rsidRDefault="006F4052" w:rsidP="006F4052">
      <w:pPr>
        <w:pStyle w:val="ListParagraph"/>
        <w:numPr>
          <w:ilvl w:val="0"/>
          <w:numId w:val="2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Pr="007154DC">
        <w:rPr>
          <w:rFonts w:ascii="Arial" w:hAnsi="Arial" w:cs="Arial"/>
          <w:bCs/>
          <w:color w:val="FF0000"/>
          <w:sz w:val="20"/>
          <w:szCs w:val="20"/>
          <w:lang w:val="en-US"/>
        </w:rPr>
        <w:t xml:space="preserve">EMD of </w:t>
      </w:r>
      <w:proofErr w:type="spellStart"/>
      <w:r w:rsidRPr="007154DC">
        <w:rPr>
          <w:rFonts w:ascii="Arial" w:hAnsi="Arial" w:cs="Arial"/>
          <w:bCs/>
          <w:color w:val="FF0000"/>
          <w:sz w:val="20"/>
          <w:szCs w:val="20"/>
          <w:lang w:val="en-US"/>
        </w:rPr>
        <w:t>Rs</w:t>
      </w:r>
      <w:proofErr w:type="spellEnd"/>
      <w:r w:rsidRPr="007154DC">
        <w:rPr>
          <w:rFonts w:ascii="Arial" w:hAnsi="Arial" w:cs="Arial"/>
          <w:bCs/>
          <w:color w:val="FF0000"/>
          <w:sz w:val="20"/>
          <w:szCs w:val="20"/>
          <w:lang w:val="en-US"/>
        </w:rPr>
        <w:t xml:space="preserve">. </w:t>
      </w:r>
      <w:r w:rsidR="007E27A4">
        <w:rPr>
          <w:rFonts w:ascii="Arial" w:hAnsi="Arial" w:cs="Arial"/>
          <w:bCs/>
          <w:color w:val="FF0000"/>
          <w:sz w:val="20"/>
          <w:szCs w:val="20"/>
          <w:lang w:val="en-US"/>
        </w:rPr>
        <w:t>30000/</w:t>
      </w:r>
      <w:r w:rsidRPr="007154DC">
        <w:rPr>
          <w:rFonts w:ascii="Arial" w:hAnsi="Arial" w:cs="Arial"/>
          <w:bCs/>
          <w:color w:val="FF0000"/>
          <w:sz w:val="20"/>
          <w:szCs w:val="20"/>
          <w:lang w:val="en-US"/>
        </w:rPr>
        <w:t>-</w:t>
      </w:r>
      <w:r w:rsidRPr="006F4052">
        <w:rPr>
          <w:rFonts w:ascii="Arial" w:hAnsi="Arial" w:cs="Arial"/>
          <w:bCs/>
          <w:sz w:val="20"/>
          <w:szCs w:val="20"/>
          <w:lang w:val="en-US"/>
        </w:rPr>
        <w:t xml:space="preserve"> 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CB1D73" w:rsidRPr="00CB1D73" w:rsidRDefault="00CB1D73" w:rsidP="00CB1D73">
      <w:pPr>
        <w:pStyle w:val="ListParagraph"/>
        <w:ind w:left="709"/>
        <w:jc w:val="both"/>
        <w:rPr>
          <w:rFonts w:ascii="Arial" w:hAnsi="Arial" w:cs="Arial"/>
          <w:bCs/>
          <w:sz w:val="20"/>
          <w:szCs w:val="20"/>
          <w:lang w:val="en-US"/>
        </w:rPr>
      </w:pPr>
    </w:p>
    <w:p w:rsidR="006F4052" w:rsidRDefault="006F4052" w:rsidP="006F4052">
      <w:pPr>
        <w:pStyle w:val="ListParagraph"/>
        <w:numPr>
          <w:ilvl w:val="0"/>
          <w:numId w:val="2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 xml:space="preserve">Opening of </w:t>
      </w:r>
      <w:proofErr w:type="gramStart"/>
      <w:r w:rsidRPr="006F4052">
        <w:rPr>
          <w:rFonts w:ascii="Arial" w:hAnsi="Arial" w:cs="Arial"/>
          <w:b/>
          <w:color w:val="0066CC"/>
          <w:sz w:val="20"/>
          <w:szCs w:val="20"/>
          <w:u w:val="single"/>
          <w:lang w:val="en-US"/>
        </w:rPr>
        <w:t>BIDS</w:t>
      </w:r>
      <w:r w:rsidRPr="006F4052">
        <w:rPr>
          <w:rFonts w:cs="Calibri"/>
          <w:b/>
          <w:bCs/>
          <w:sz w:val="20"/>
          <w:szCs w:val="20"/>
          <w:u w:val="single"/>
          <w:lang w:eastAsia="en-IN"/>
        </w:rPr>
        <w:t xml:space="preserve"> </w:t>
      </w:r>
      <w:r w:rsidRPr="006F4052">
        <w:rPr>
          <w:rFonts w:cs="Calibri"/>
          <w:b/>
          <w:bCs/>
          <w:sz w:val="20"/>
          <w:szCs w:val="20"/>
          <w:lang w:eastAsia="en-IN"/>
        </w:rPr>
        <w:t>:</w:t>
      </w:r>
      <w:proofErr w:type="gramEnd"/>
      <w:r w:rsidRPr="006F4052">
        <w:rPr>
          <w:rFonts w:cs="Calibri"/>
          <w:b/>
          <w:bCs/>
          <w:sz w:val="20"/>
          <w:szCs w:val="20"/>
          <w:lang w:eastAsia="en-IN"/>
        </w:rPr>
        <w:t xml:space="preserve"> </w:t>
      </w:r>
      <w:r w:rsidRPr="006F4052">
        <w:rPr>
          <w:rFonts w:cs="Calibri"/>
          <w:sz w:val="20"/>
          <w:szCs w:val="20"/>
          <w:lang w:eastAsia="en-IN"/>
        </w:rPr>
        <w:t xml:space="preserve"> </w:t>
      </w:r>
      <w:r w:rsidRPr="006F4052">
        <w:rPr>
          <w:rFonts w:ascii="Arial" w:hAnsi="Arial" w:cs="Arial"/>
          <w:bCs/>
          <w:sz w:val="20"/>
          <w:szCs w:val="20"/>
          <w:lang w:val="en-US"/>
        </w:rPr>
        <w:t>Technical and Commercial bids should be sent in separate sealed envelopes and enclosing them in a common sealed cover</w:t>
      </w:r>
      <w:r w:rsidR="00CB1D73">
        <w:rPr>
          <w:rFonts w:ascii="Arial" w:hAnsi="Arial" w:cs="Arial"/>
          <w:bCs/>
          <w:sz w:val="20"/>
          <w:szCs w:val="20"/>
          <w:lang w:val="en-US"/>
        </w:rPr>
        <w:t xml:space="preserve"> should be submitted on </w:t>
      </w:r>
      <w:r w:rsidR="005A3315">
        <w:rPr>
          <w:rFonts w:ascii="Arial" w:hAnsi="Arial" w:cs="Arial"/>
          <w:bCs/>
          <w:sz w:val="20"/>
          <w:szCs w:val="20"/>
          <w:lang w:val="en-US"/>
        </w:rPr>
        <w:t xml:space="preserve">     </w:t>
      </w:r>
      <w:r w:rsidR="00560F30">
        <w:rPr>
          <w:rFonts w:ascii="Arial" w:hAnsi="Arial" w:cs="Arial"/>
          <w:b/>
          <w:i/>
          <w:color w:val="FF0000"/>
          <w:sz w:val="20"/>
          <w:szCs w:val="20"/>
          <w:u w:val="single"/>
          <w:lang w:val="en-US"/>
        </w:rPr>
        <w:t>2</w:t>
      </w:r>
      <w:r w:rsidR="00BA266C">
        <w:rPr>
          <w:rFonts w:ascii="Arial" w:hAnsi="Arial" w:cs="Arial"/>
          <w:b/>
          <w:i/>
          <w:color w:val="FF0000"/>
          <w:sz w:val="20"/>
          <w:szCs w:val="20"/>
          <w:u w:val="single"/>
          <w:lang w:val="en-US"/>
        </w:rPr>
        <w:t>2.08.2017</w:t>
      </w:r>
      <w:r w:rsidR="00CB1D73">
        <w:rPr>
          <w:rFonts w:ascii="Arial" w:hAnsi="Arial" w:cs="Arial"/>
          <w:bCs/>
          <w:sz w:val="20"/>
          <w:szCs w:val="20"/>
          <w:lang w:val="en-US"/>
        </w:rPr>
        <w:t xml:space="preserve"> at 2.30 pm.</w:t>
      </w:r>
      <w:r w:rsidRPr="006F4052">
        <w:rPr>
          <w:rFonts w:ascii="Arial" w:hAnsi="Arial" w:cs="Arial"/>
          <w:bCs/>
          <w:sz w:val="20"/>
          <w:szCs w:val="20"/>
          <w:lang w:val="en-US"/>
        </w:rPr>
        <w:t xml:space="preserve"> The Technical Bid will be opened on the same day </w:t>
      </w:r>
      <w:proofErr w:type="spellStart"/>
      <w:r w:rsidR="00CB1D73">
        <w:rPr>
          <w:rFonts w:ascii="Arial" w:hAnsi="Arial" w:cs="Arial"/>
          <w:bCs/>
          <w:sz w:val="20"/>
          <w:szCs w:val="20"/>
          <w:lang w:val="en-US"/>
        </w:rPr>
        <w:t>i.e</w:t>
      </w:r>
      <w:proofErr w:type="spellEnd"/>
      <w:r w:rsidR="00CB1D73">
        <w:rPr>
          <w:rFonts w:ascii="Arial" w:hAnsi="Arial" w:cs="Arial"/>
          <w:bCs/>
          <w:sz w:val="20"/>
          <w:szCs w:val="20"/>
          <w:lang w:val="en-US"/>
        </w:rPr>
        <w:t xml:space="preserve"> </w:t>
      </w:r>
      <w:r w:rsidR="005A3315">
        <w:rPr>
          <w:rFonts w:ascii="Arial" w:hAnsi="Arial" w:cs="Arial"/>
          <w:bCs/>
          <w:sz w:val="20"/>
          <w:szCs w:val="20"/>
          <w:lang w:val="en-US"/>
        </w:rPr>
        <w:t xml:space="preserve"> </w:t>
      </w:r>
      <w:r w:rsidR="00560F30">
        <w:rPr>
          <w:rFonts w:ascii="Arial" w:hAnsi="Arial" w:cs="Arial"/>
          <w:b/>
          <w:i/>
          <w:color w:val="FF0000"/>
          <w:sz w:val="20"/>
          <w:szCs w:val="20"/>
          <w:u w:val="single"/>
          <w:lang w:val="en-US"/>
        </w:rPr>
        <w:t>2</w:t>
      </w:r>
      <w:r w:rsidR="00D53E13">
        <w:rPr>
          <w:rFonts w:ascii="Arial" w:hAnsi="Arial" w:cs="Arial"/>
          <w:b/>
          <w:i/>
          <w:color w:val="FF0000"/>
          <w:sz w:val="20"/>
          <w:szCs w:val="20"/>
          <w:u w:val="single"/>
          <w:lang w:val="en-US"/>
        </w:rPr>
        <w:t>2</w:t>
      </w:r>
      <w:r w:rsidR="00560F30">
        <w:rPr>
          <w:rFonts w:ascii="Arial" w:hAnsi="Arial" w:cs="Arial"/>
          <w:b/>
          <w:i/>
          <w:color w:val="FF0000"/>
          <w:sz w:val="20"/>
          <w:szCs w:val="20"/>
          <w:u w:val="single"/>
          <w:lang w:val="en-US"/>
        </w:rPr>
        <w:t>.0</w:t>
      </w:r>
      <w:r w:rsidR="00BA266C">
        <w:rPr>
          <w:rFonts w:ascii="Arial" w:hAnsi="Arial" w:cs="Arial"/>
          <w:b/>
          <w:i/>
          <w:color w:val="FF0000"/>
          <w:sz w:val="20"/>
          <w:szCs w:val="20"/>
          <w:u w:val="single"/>
          <w:lang w:val="en-US"/>
        </w:rPr>
        <w:t xml:space="preserve">8.2017 </w:t>
      </w:r>
      <w:r w:rsidRPr="006F4052">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F4052">
        <w:rPr>
          <w:rFonts w:ascii="Arial" w:hAnsi="Arial" w:cs="Arial"/>
          <w:bCs/>
          <w:sz w:val="20"/>
          <w:szCs w:val="20"/>
          <w:lang w:val="en-US"/>
        </w:rPr>
        <w:t>superscribed</w:t>
      </w:r>
      <w:proofErr w:type="spellEnd"/>
      <w:r w:rsidRPr="006F4052">
        <w:rPr>
          <w:rFonts w:ascii="Arial" w:hAnsi="Arial" w:cs="Arial"/>
          <w:bCs/>
          <w:sz w:val="20"/>
          <w:szCs w:val="20"/>
          <w:lang w:val="en-US"/>
        </w:rPr>
        <w:t xml:space="preserve"> as </w:t>
      </w:r>
      <w:r w:rsidR="00174C20" w:rsidRPr="005B768D">
        <w:rPr>
          <w:rFonts w:ascii="Century Gothic" w:hAnsi="Century Gothic"/>
          <w:b/>
          <w:sz w:val="20"/>
          <w:szCs w:val="20"/>
          <w:u w:val="single"/>
        </w:rPr>
        <w:t xml:space="preserve">“Quotation </w:t>
      </w:r>
      <w:r w:rsidR="00174C20">
        <w:rPr>
          <w:rFonts w:ascii="Century Gothic" w:hAnsi="Century Gothic"/>
          <w:b/>
          <w:sz w:val="20"/>
          <w:szCs w:val="20"/>
          <w:u w:val="single"/>
        </w:rPr>
        <w:t>against Tender CIAB/1(</w:t>
      </w:r>
      <w:r w:rsidR="00BD25F5">
        <w:rPr>
          <w:rFonts w:ascii="Century Gothic" w:hAnsi="Century Gothic"/>
          <w:b/>
          <w:sz w:val="20"/>
          <w:szCs w:val="20"/>
          <w:u w:val="single"/>
        </w:rPr>
        <w:t>370</w:t>
      </w:r>
      <w:r w:rsidR="00174C20">
        <w:rPr>
          <w:rFonts w:ascii="Century Gothic" w:hAnsi="Century Gothic"/>
          <w:b/>
          <w:sz w:val="20"/>
          <w:szCs w:val="20"/>
          <w:u w:val="single"/>
        </w:rPr>
        <w:t>)/16-17/</w:t>
      </w:r>
      <w:proofErr w:type="spellStart"/>
      <w:r w:rsidR="00174C20">
        <w:rPr>
          <w:rFonts w:ascii="Century Gothic" w:hAnsi="Century Gothic"/>
          <w:b/>
          <w:sz w:val="20"/>
          <w:szCs w:val="20"/>
          <w:u w:val="single"/>
        </w:rPr>
        <w:t>Pur</w:t>
      </w:r>
      <w:proofErr w:type="spellEnd"/>
      <w:r w:rsidR="00174C20">
        <w:rPr>
          <w:rFonts w:ascii="Century Gothic" w:hAnsi="Century Gothic"/>
          <w:b/>
          <w:sz w:val="20"/>
          <w:szCs w:val="20"/>
          <w:u w:val="single"/>
        </w:rPr>
        <w:t xml:space="preserve"> “Supply of </w:t>
      </w:r>
      <w:r w:rsidR="004F2CB6">
        <w:rPr>
          <w:rFonts w:ascii="Century Gothic" w:hAnsi="Century Gothic"/>
          <w:b/>
          <w:sz w:val="20"/>
          <w:szCs w:val="20"/>
          <w:u w:val="single"/>
        </w:rPr>
        <w:t>Crystallizer</w:t>
      </w:r>
      <w:r w:rsidR="00BD25F5">
        <w:rPr>
          <w:rFonts w:ascii="Century Gothic" w:hAnsi="Century Gothic"/>
          <w:b/>
          <w:sz w:val="20"/>
          <w:szCs w:val="20"/>
          <w:u w:val="single"/>
        </w:rPr>
        <w:t xml:space="preserve"> System</w:t>
      </w:r>
      <w:r w:rsidR="00174C20">
        <w:rPr>
          <w:rFonts w:ascii="Arial" w:hAnsi="Arial" w:cs="Arial"/>
          <w:b/>
          <w:bCs/>
          <w:sz w:val="20"/>
          <w:szCs w:val="20"/>
          <w:u w:val="single"/>
          <w:lang w:eastAsia="en-IN"/>
        </w:rPr>
        <w:t>”</w:t>
      </w:r>
      <w:r w:rsidR="00174C20" w:rsidRPr="005B768D">
        <w:rPr>
          <w:rFonts w:ascii="Century Gothic" w:hAnsi="Century Gothic"/>
          <w:b/>
          <w:sz w:val="20"/>
          <w:szCs w:val="20"/>
          <w:u w:val="single"/>
        </w:rPr>
        <w:t xml:space="preserve"> </w:t>
      </w:r>
      <w:r w:rsidR="00174C20">
        <w:rPr>
          <w:rFonts w:ascii="Century Gothic" w:hAnsi="Century Gothic"/>
          <w:b/>
          <w:sz w:val="20"/>
          <w:szCs w:val="20"/>
          <w:u w:val="single"/>
        </w:rPr>
        <w:t>for</w:t>
      </w:r>
      <w:r w:rsidR="00174C20" w:rsidRPr="00734F4A">
        <w:rPr>
          <w:rFonts w:ascii="Century Gothic" w:hAnsi="Century Gothic"/>
          <w:b/>
          <w:sz w:val="20"/>
          <w:szCs w:val="20"/>
          <w:u w:val="single"/>
        </w:rPr>
        <w:t xml:space="preserve"> </w:t>
      </w:r>
      <w:r w:rsidR="00174C20">
        <w:rPr>
          <w:rFonts w:ascii="Century Gothic" w:hAnsi="Century Gothic"/>
          <w:b/>
          <w:sz w:val="20"/>
          <w:szCs w:val="20"/>
          <w:u w:val="single"/>
        </w:rPr>
        <w:t xml:space="preserve"> </w:t>
      </w:r>
      <w:r w:rsidR="00BA266C">
        <w:rPr>
          <w:rFonts w:ascii="Arial" w:hAnsi="Arial" w:cs="Arial"/>
          <w:b/>
          <w:i/>
          <w:color w:val="FF0000"/>
          <w:sz w:val="20"/>
          <w:szCs w:val="20"/>
          <w:u w:val="single"/>
          <w:lang w:val="en-US"/>
        </w:rPr>
        <w:t>22.08.2017</w:t>
      </w:r>
      <w:r w:rsidR="00174C20">
        <w:rPr>
          <w:rFonts w:ascii="Century Gothic" w:hAnsi="Century Gothic"/>
          <w:b/>
          <w:color w:val="FF0000"/>
          <w:sz w:val="20"/>
          <w:szCs w:val="20"/>
          <w:u w:val="single"/>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EE7CA8">
      <w:pPr>
        <w:pStyle w:val="ListParagraph"/>
        <w:numPr>
          <w:ilvl w:val="0"/>
          <w:numId w:val="2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EE7CA8">
      <w:pPr>
        <w:numPr>
          <w:ilvl w:val="0"/>
          <w:numId w:val="32"/>
        </w:numPr>
        <w:suppressAutoHyphens/>
        <w:spacing w:after="0"/>
        <w:jc w:val="both"/>
        <w:rPr>
          <w:rFonts w:ascii="Arial" w:hAnsi="Arial" w:cs="Arial"/>
          <w:b/>
          <w:bCs/>
          <w:sz w:val="20"/>
          <w:szCs w:val="20"/>
        </w:rPr>
      </w:pPr>
      <w:r w:rsidRPr="00C96BAB">
        <w:rPr>
          <w:rFonts w:ascii="Arial" w:hAnsi="Arial" w:cs="Arial"/>
          <w:b/>
          <w:bCs/>
          <w:sz w:val="20"/>
          <w:szCs w:val="20"/>
          <w:u w:val="single"/>
        </w:rPr>
        <w:lastRenderedPageBreak/>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EE7CA8">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EE7CA8">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EE7CA8">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EE7CA8">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EE7CA8">
      <w:pPr>
        <w:numPr>
          <w:ilvl w:val="0"/>
          <w:numId w:val="3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EE7CA8">
      <w:pPr>
        <w:numPr>
          <w:ilvl w:val="0"/>
          <w:numId w:val="3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EE7CA8">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EE7CA8">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EE7CA8">
      <w:pPr>
        <w:numPr>
          <w:ilvl w:val="0"/>
          <w:numId w:val="3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EE7CA8">
      <w:pPr>
        <w:pStyle w:val="ListParagraph"/>
        <w:numPr>
          <w:ilvl w:val="0"/>
          <w:numId w:val="3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093346" w:rsidRDefault="00EE7CA8" w:rsidP="00EE7CA8">
      <w:pPr>
        <w:pStyle w:val="ListParagraph"/>
        <w:numPr>
          <w:ilvl w:val="0"/>
          <w:numId w:val="2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EE7CA8">
      <w:pPr>
        <w:pStyle w:val="ListParagraph"/>
        <w:numPr>
          <w:ilvl w:val="0"/>
          <w:numId w:val="2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EE7CA8">
      <w:pPr>
        <w:pStyle w:val="ListParagraph"/>
        <w:numPr>
          <w:ilvl w:val="0"/>
          <w:numId w:val="2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EE7CA8">
      <w:pPr>
        <w:pStyle w:val="ListParagraph"/>
        <w:numPr>
          <w:ilvl w:val="0"/>
          <w:numId w:val="2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087F44" w:rsidRDefault="00087F44" w:rsidP="00087F44">
      <w:pPr>
        <w:suppressAutoHyphens/>
        <w:spacing w:before="60" w:after="0"/>
        <w:ind w:left="720"/>
        <w:jc w:val="both"/>
        <w:rPr>
          <w:rFonts w:ascii="Arial" w:hAnsi="Arial" w:cs="Arial"/>
          <w:sz w:val="20"/>
          <w:szCs w:val="20"/>
        </w:rPr>
      </w:pPr>
    </w:p>
    <w:p w:rsidR="00EE7CA8" w:rsidRDefault="00087F44" w:rsidP="00087F44">
      <w:pPr>
        <w:suppressAutoHyphens/>
        <w:spacing w:before="60" w:after="0"/>
        <w:ind w:left="720"/>
        <w:jc w:val="both"/>
        <w:rPr>
          <w:rFonts w:ascii="Arial" w:hAnsi="Arial" w:cs="Arial"/>
          <w:sz w:val="20"/>
          <w:szCs w:val="20"/>
        </w:rPr>
      </w:pPr>
      <w:r>
        <w:rPr>
          <w:rFonts w:ascii="Arial" w:hAnsi="Arial" w:cs="Arial"/>
          <w:sz w:val="20"/>
          <w:szCs w:val="20"/>
        </w:rPr>
        <w:t xml:space="preserve"> </w:t>
      </w:r>
      <w:r w:rsidR="00EE7CA8"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EE7CA8">
      <w:pPr>
        <w:pStyle w:val="ListParagraph"/>
        <w:numPr>
          <w:ilvl w:val="0"/>
          <w:numId w:val="2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w:t>
      </w:r>
      <w:r w:rsidRPr="00CA1A6A">
        <w:rPr>
          <w:rFonts w:ascii="Arial" w:hAnsi="Arial" w:cs="Arial"/>
          <w:b/>
          <w:sz w:val="20"/>
          <w:szCs w:val="20"/>
          <w:u w:val="single"/>
        </w:rPr>
        <w:lastRenderedPageBreak/>
        <w:t>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 xml:space="preserve">The technical bid shall be evaluated for acceptability by the technical committee and may call </w:t>
      </w:r>
      <w:proofErr w:type="gramStart"/>
      <w:r w:rsidRPr="008641BE">
        <w:rPr>
          <w:rFonts w:ascii="Arial" w:hAnsi="Arial" w:cs="Arial"/>
          <w:bCs/>
          <w:sz w:val="20"/>
          <w:szCs w:val="20"/>
        </w:rPr>
        <w:t xml:space="preserve">the </w:t>
      </w:r>
      <w:r>
        <w:rPr>
          <w:rFonts w:ascii="Arial" w:hAnsi="Arial" w:cs="Arial"/>
          <w:bCs/>
          <w:sz w:val="20"/>
          <w:szCs w:val="20"/>
        </w:rPr>
        <w:t xml:space="preserve"> </w:t>
      </w:r>
      <w:r w:rsidRPr="008641BE">
        <w:rPr>
          <w:rFonts w:ascii="Arial" w:hAnsi="Arial" w:cs="Arial"/>
          <w:bCs/>
          <w:sz w:val="20"/>
          <w:szCs w:val="20"/>
        </w:rPr>
        <w:t>tenderers</w:t>
      </w:r>
      <w:proofErr w:type="gramEnd"/>
      <w:r w:rsidRPr="008641BE">
        <w:rPr>
          <w:rFonts w:ascii="Arial" w:hAnsi="Arial" w:cs="Arial"/>
          <w:bCs/>
          <w:sz w:val="20"/>
          <w:szCs w:val="20"/>
        </w:rPr>
        <w:t xml:space="preserve">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EE7CA8">
      <w:pPr>
        <w:pStyle w:val="ListParagraph"/>
        <w:numPr>
          <w:ilvl w:val="0"/>
          <w:numId w:val="2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EE7CA8">
      <w:pPr>
        <w:numPr>
          <w:ilvl w:val="0"/>
          <w:numId w:val="2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0238BA">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3E7D5E">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3E7D5E">
      <w:pPr>
        <w:numPr>
          <w:ilvl w:val="0"/>
          <w:numId w:val="2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F97AE4">
      <w:pPr>
        <w:numPr>
          <w:ilvl w:val="0"/>
          <w:numId w:val="2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C56DBC" w:rsidRPr="00C56DBC">
        <w:rPr>
          <w:rFonts w:ascii="Arial" w:hAnsi="Arial" w:cs="Arial"/>
          <w:b/>
          <w:sz w:val="20"/>
          <w:szCs w:val="20"/>
        </w:rPr>
        <w:t>One</w:t>
      </w:r>
      <w:r w:rsidR="00C56DBC">
        <w:rPr>
          <w:rFonts w:ascii="Arial" w:hAnsi="Arial" w:cs="Arial"/>
          <w:sz w:val="20"/>
          <w:szCs w:val="20"/>
        </w:rPr>
        <w:t xml:space="preserv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EE7CA8">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EE7CA8" w:rsidP="00EE7CA8">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lastRenderedPageBreak/>
        <w:t xml:space="preserve">The inspection of the system will be done by our technical expert /Scientist in the presence of firm’s representative.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EE7CA8">
      <w:pPr>
        <w:numPr>
          <w:ilvl w:val="0"/>
          <w:numId w:val="2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3E7D5E">
      <w:pPr>
        <w:numPr>
          <w:ilvl w:val="0"/>
          <w:numId w:val="2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3E7D5E">
      <w:pPr>
        <w:numPr>
          <w:ilvl w:val="0"/>
          <w:numId w:val="2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3E7D5E">
      <w:pPr>
        <w:numPr>
          <w:ilvl w:val="0"/>
          <w:numId w:val="2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560F30" w:rsidRDefault="00EE7CA8" w:rsidP="00EE7CA8">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w:t>
      </w:r>
    </w:p>
    <w:p w:rsidR="00EE7CA8" w:rsidRPr="00C96BAB" w:rsidRDefault="00EE7CA8" w:rsidP="003E7D5E">
      <w:pPr>
        <w:numPr>
          <w:ilvl w:val="0"/>
          <w:numId w:val="2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3E7D5E">
      <w:pPr>
        <w:numPr>
          <w:ilvl w:val="0"/>
          <w:numId w:val="2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3E7D5E">
      <w:pPr>
        <w:numPr>
          <w:ilvl w:val="0"/>
          <w:numId w:val="2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EE7CA8">
      <w:pPr>
        <w:numPr>
          <w:ilvl w:val="0"/>
          <w:numId w:val="2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EE7CA8">
      <w:pPr>
        <w:numPr>
          <w:ilvl w:val="0"/>
          <w:numId w:val="2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EE7CA8">
      <w:pPr>
        <w:numPr>
          <w:ilvl w:val="0"/>
          <w:numId w:val="2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lastRenderedPageBreak/>
        <w:t>Chargeable weight of the consignment</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EE7CA8">
      <w:pPr>
        <w:numPr>
          <w:ilvl w:val="0"/>
          <w:numId w:val="2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6F4052">
      <w:pPr>
        <w:pStyle w:val="ListParagraph"/>
        <w:numPr>
          <w:ilvl w:val="0"/>
          <w:numId w:val="2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290C73">
      <w:pPr>
        <w:pStyle w:val="ListParagraph"/>
        <w:numPr>
          <w:ilvl w:val="0"/>
          <w:numId w:val="24"/>
        </w:numPr>
        <w:spacing w:after="0" w:line="240" w:lineRule="auto"/>
        <w:jc w:val="both"/>
      </w:pPr>
      <w:r>
        <w:t>(</w:t>
      </w:r>
      <w:proofErr w:type="spellStart"/>
      <w:r>
        <w:t>Hardip</w:t>
      </w:r>
      <w:proofErr w:type="spellEnd"/>
      <w:r>
        <w:t xml:space="preserve"> Singh)</w:t>
      </w:r>
    </w:p>
    <w:p w:rsidR="00290C73" w:rsidRDefault="00290C73" w:rsidP="00290C73">
      <w:pPr>
        <w:pStyle w:val="ListParagraph"/>
        <w:numPr>
          <w:ilvl w:val="0"/>
          <w:numId w:val="24"/>
        </w:numPr>
        <w:spacing w:after="0" w:line="240" w:lineRule="auto"/>
        <w:jc w:val="both"/>
      </w:pPr>
      <w:r>
        <w:t>Stores and Purchase Officer</w:t>
      </w:r>
    </w:p>
    <w:p w:rsidR="00290C73" w:rsidRDefault="00290C73" w:rsidP="00290C73">
      <w:pPr>
        <w:pStyle w:val="ListParagraph"/>
        <w:numPr>
          <w:ilvl w:val="0"/>
          <w:numId w:val="24"/>
        </w:numPr>
        <w:spacing w:after="0" w:line="240" w:lineRule="auto"/>
        <w:jc w:val="both"/>
      </w:pPr>
      <w:r>
        <w:t>Tele:  0172-</w:t>
      </w:r>
      <w:r w:rsidR="00BA266C">
        <w:t>5221522</w:t>
      </w:r>
    </w:p>
    <w:p w:rsidR="00290C73" w:rsidRDefault="00290C73" w:rsidP="00290C73">
      <w:pPr>
        <w:pStyle w:val="ListParagraph"/>
        <w:numPr>
          <w:ilvl w:val="0"/>
          <w:numId w:val="24"/>
        </w:numPr>
        <w:spacing w:after="0" w:line="240" w:lineRule="auto"/>
        <w:jc w:val="both"/>
      </w:pPr>
      <w:proofErr w:type="spellStart"/>
      <w:r>
        <w:t>E_mail</w:t>
      </w:r>
      <w:proofErr w:type="spellEnd"/>
      <w:r>
        <w:t>: hardipbpu@gmail.com</w:t>
      </w:r>
    </w:p>
    <w:p w:rsidR="00EE7CA8" w:rsidRDefault="00EE7CA8" w:rsidP="00EE7CA8">
      <w:pPr>
        <w:pStyle w:val="Heading2"/>
        <w:numPr>
          <w:ilvl w:val="8"/>
          <w:numId w:val="24"/>
        </w:numPr>
        <w:tabs>
          <w:tab w:val="left" w:pos="360"/>
        </w:tabs>
        <w:jc w:val="center"/>
        <w:rPr>
          <w:color w:val="FF0000"/>
          <w:sz w:val="20"/>
          <w:szCs w:val="20"/>
        </w:rPr>
      </w:pPr>
      <w:r>
        <w:rPr>
          <w:color w:val="FF0000"/>
          <w:sz w:val="20"/>
          <w:szCs w:val="20"/>
        </w:rPr>
        <w:t xml:space="preserve">                                                                                                                                                            </w:t>
      </w:r>
    </w:p>
    <w:p w:rsidR="00FA38A9" w:rsidRDefault="00FA38A9" w:rsidP="00EE7CA8">
      <w:pPr>
        <w:pStyle w:val="Heading2"/>
        <w:numPr>
          <w:ilvl w:val="8"/>
          <w:numId w:val="24"/>
        </w:numPr>
        <w:tabs>
          <w:tab w:val="left" w:pos="360"/>
        </w:tabs>
        <w:rPr>
          <w:color w:val="FF0000"/>
          <w:sz w:val="20"/>
          <w:szCs w:val="20"/>
        </w:rPr>
      </w:pPr>
    </w:p>
    <w:p w:rsidR="00EE7CA8" w:rsidRPr="00087B53" w:rsidRDefault="00EE7CA8" w:rsidP="00EE7CA8">
      <w:pPr>
        <w:pStyle w:val="Heading2"/>
        <w:numPr>
          <w:ilvl w:val="8"/>
          <w:numId w:val="2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EE7CA8">
      <w:pPr>
        <w:pStyle w:val="Heading2"/>
        <w:numPr>
          <w:ilvl w:val="1"/>
          <w:numId w:val="24"/>
        </w:numPr>
        <w:tabs>
          <w:tab w:val="left" w:pos="360"/>
        </w:tabs>
        <w:ind w:left="360"/>
        <w:jc w:val="center"/>
        <w:rPr>
          <w:color w:val="0000FF"/>
          <w:sz w:val="20"/>
          <w:szCs w:val="20"/>
        </w:rPr>
      </w:pPr>
    </w:p>
    <w:p w:rsidR="00EE7CA8" w:rsidRPr="00EC21D0" w:rsidRDefault="00EE7CA8" w:rsidP="00EE7CA8">
      <w:pPr>
        <w:pStyle w:val="Heading2"/>
        <w:numPr>
          <w:ilvl w:val="1"/>
          <w:numId w:val="2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10622" w:type="dxa"/>
        <w:tblLook w:val="04A0" w:firstRow="1" w:lastRow="0" w:firstColumn="1" w:lastColumn="0" w:noHBand="0" w:noVBand="1"/>
      </w:tblPr>
      <w:tblGrid>
        <w:gridCol w:w="625"/>
        <w:gridCol w:w="2957"/>
        <w:gridCol w:w="1760"/>
        <w:gridCol w:w="1760"/>
        <w:gridCol w:w="1760"/>
        <w:gridCol w:w="1760"/>
      </w:tblGrid>
      <w:tr w:rsidR="00BA266C" w:rsidRPr="00BA266C" w:rsidTr="00571B87">
        <w:trPr>
          <w:trHeight w:val="1880"/>
        </w:trPr>
        <w:tc>
          <w:tcPr>
            <w:tcW w:w="625" w:type="dxa"/>
          </w:tcPr>
          <w:p w:rsidR="00BA266C" w:rsidRPr="00087B53" w:rsidRDefault="00BA266C" w:rsidP="00BA266C">
            <w:pPr>
              <w:snapToGrid w:val="0"/>
              <w:rPr>
                <w:rFonts w:ascii="Arial" w:hAnsi="Arial" w:cs="Arial"/>
                <w:sz w:val="20"/>
                <w:szCs w:val="20"/>
              </w:rPr>
            </w:pPr>
            <w:r w:rsidRPr="00087B53">
              <w:rPr>
                <w:rFonts w:ascii="Arial" w:hAnsi="Arial" w:cs="Arial"/>
                <w:sz w:val="20"/>
                <w:szCs w:val="20"/>
              </w:rPr>
              <w:t>S. N.</w:t>
            </w:r>
          </w:p>
        </w:tc>
        <w:tc>
          <w:tcPr>
            <w:tcW w:w="2957" w:type="dxa"/>
          </w:tcPr>
          <w:p w:rsidR="00BA266C" w:rsidRPr="00087B53" w:rsidRDefault="00BA266C" w:rsidP="00BA266C">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760" w:type="dxa"/>
          </w:tcPr>
          <w:p w:rsidR="00BA266C" w:rsidRPr="00087B53" w:rsidRDefault="00BA266C" w:rsidP="00BA266C">
            <w:pPr>
              <w:snapToGrid w:val="0"/>
              <w:ind w:left="3"/>
              <w:rPr>
                <w:rFonts w:ascii="Arial" w:hAnsi="Arial" w:cs="Arial"/>
                <w:sz w:val="20"/>
                <w:szCs w:val="20"/>
              </w:rPr>
            </w:pPr>
            <w:r w:rsidRPr="00087B53">
              <w:rPr>
                <w:rFonts w:ascii="Arial" w:hAnsi="Arial" w:cs="Arial"/>
                <w:sz w:val="20"/>
                <w:szCs w:val="20"/>
              </w:rPr>
              <w:t>Specifications of  quoted Model/ Item</w:t>
            </w:r>
          </w:p>
        </w:tc>
        <w:tc>
          <w:tcPr>
            <w:tcW w:w="1760" w:type="dxa"/>
          </w:tcPr>
          <w:p w:rsidR="00BA266C" w:rsidRPr="00087B53" w:rsidRDefault="00BA266C" w:rsidP="00571B87">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r w:rsidR="00571B87">
              <w:rPr>
                <w:rFonts w:ascii="Arial" w:hAnsi="Arial" w:cs="Arial"/>
                <w:sz w:val="20"/>
                <w:szCs w:val="20"/>
              </w:rPr>
              <w:t xml:space="preserve"> </w:t>
            </w:r>
            <w:r w:rsidRPr="00087B53">
              <w:rPr>
                <w:rFonts w:ascii="Arial" w:hAnsi="Arial" w:cs="Arial"/>
                <w:sz w:val="20"/>
                <w:szCs w:val="20"/>
              </w:rPr>
              <w:t>Whether “YES”  Or “NO”</w:t>
            </w:r>
          </w:p>
        </w:tc>
        <w:tc>
          <w:tcPr>
            <w:tcW w:w="1760" w:type="dxa"/>
          </w:tcPr>
          <w:p w:rsidR="00BA266C" w:rsidRPr="00087B53" w:rsidRDefault="00BA266C" w:rsidP="00BA266C">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760" w:type="dxa"/>
          </w:tcPr>
          <w:p w:rsidR="00BA266C" w:rsidRPr="00087B53" w:rsidRDefault="00BA266C" w:rsidP="00BA266C">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tc>
      </w:tr>
      <w:tr w:rsidR="00BA266C" w:rsidRPr="00BA266C" w:rsidTr="00BA266C">
        <w:trPr>
          <w:trHeight w:val="70"/>
        </w:trPr>
        <w:tc>
          <w:tcPr>
            <w:tcW w:w="625" w:type="dxa"/>
          </w:tcPr>
          <w:p w:rsidR="00BA266C" w:rsidRPr="00DF0286" w:rsidRDefault="00BA266C" w:rsidP="00BA266C">
            <w:pPr>
              <w:snapToGrid w:val="0"/>
              <w:jc w:val="center"/>
              <w:rPr>
                <w:b/>
                <w:bCs/>
                <w:sz w:val="20"/>
                <w:szCs w:val="20"/>
              </w:rPr>
            </w:pPr>
            <w:r w:rsidRPr="00DF0286">
              <w:rPr>
                <w:b/>
                <w:bCs/>
                <w:sz w:val="20"/>
                <w:szCs w:val="20"/>
              </w:rPr>
              <w:t>1</w:t>
            </w:r>
          </w:p>
        </w:tc>
        <w:tc>
          <w:tcPr>
            <w:tcW w:w="2957" w:type="dxa"/>
          </w:tcPr>
          <w:p w:rsidR="00BA266C" w:rsidRPr="00DF0286" w:rsidRDefault="00BA266C" w:rsidP="00BA266C">
            <w:pPr>
              <w:snapToGrid w:val="0"/>
              <w:ind w:left="360"/>
              <w:jc w:val="center"/>
              <w:rPr>
                <w:b/>
                <w:bCs/>
                <w:sz w:val="20"/>
                <w:szCs w:val="20"/>
              </w:rPr>
            </w:pPr>
            <w:r w:rsidRPr="00DF0286">
              <w:rPr>
                <w:b/>
                <w:bCs/>
                <w:sz w:val="20"/>
                <w:szCs w:val="20"/>
              </w:rPr>
              <w:t>2</w:t>
            </w:r>
          </w:p>
        </w:tc>
        <w:tc>
          <w:tcPr>
            <w:tcW w:w="1760" w:type="dxa"/>
          </w:tcPr>
          <w:p w:rsidR="00BA266C" w:rsidRPr="00DF0286" w:rsidRDefault="00BA266C" w:rsidP="00BA266C">
            <w:pPr>
              <w:snapToGrid w:val="0"/>
              <w:ind w:left="360"/>
              <w:jc w:val="center"/>
              <w:rPr>
                <w:b/>
                <w:bCs/>
                <w:sz w:val="20"/>
                <w:szCs w:val="20"/>
              </w:rPr>
            </w:pPr>
            <w:r w:rsidRPr="00DF0286">
              <w:rPr>
                <w:b/>
                <w:bCs/>
                <w:sz w:val="20"/>
                <w:szCs w:val="20"/>
              </w:rPr>
              <w:t>3</w:t>
            </w:r>
          </w:p>
        </w:tc>
        <w:tc>
          <w:tcPr>
            <w:tcW w:w="1760" w:type="dxa"/>
          </w:tcPr>
          <w:p w:rsidR="00BA266C" w:rsidRPr="00DF0286" w:rsidRDefault="00BA266C" w:rsidP="00BA266C">
            <w:pPr>
              <w:snapToGrid w:val="0"/>
              <w:ind w:left="63"/>
              <w:jc w:val="center"/>
              <w:rPr>
                <w:b/>
                <w:bCs/>
                <w:sz w:val="20"/>
                <w:szCs w:val="20"/>
              </w:rPr>
            </w:pPr>
            <w:r w:rsidRPr="00DF0286">
              <w:rPr>
                <w:b/>
                <w:bCs/>
                <w:sz w:val="20"/>
                <w:szCs w:val="20"/>
              </w:rPr>
              <w:t>4</w:t>
            </w:r>
          </w:p>
        </w:tc>
        <w:tc>
          <w:tcPr>
            <w:tcW w:w="1760" w:type="dxa"/>
          </w:tcPr>
          <w:p w:rsidR="00BA266C" w:rsidRPr="00DF0286" w:rsidRDefault="00BA266C" w:rsidP="00BA266C">
            <w:pPr>
              <w:snapToGrid w:val="0"/>
              <w:ind w:left="360"/>
              <w:jc w:val="center"/>
              <w:rPr>
                <w:b/>
                <w:bCs/>
                <w:sz w:val="20"/>
                <w:szCs w:val="20"/>
              </w:rPr>
            </w:pPr>
            <w:r w:rsidRPr="00DF0286">
              <w:rPr>
                <w:b/>
                <w:bCs/>
                <w:sz w:val="20"/>
                <w:szCs w:val="20"/>
              </w:rPr>
              <w:t>5</w:t>
            </w:r>
          </w:p>
        </w:tc>
        <w:tc>
          <w:tcPr>
            <w:tcW w:w="1760" w:type="dxa"/>
          </w:tcPr>
          <w:p w:rsidR="00BA266C" w:rsidRPr="00DF0286" w:rsidRDefault="00BA266C" w:rsidP="00BA266C">
            <w:pPr>
              <w:snapToGrid w:val="0"/>
              <w:ind w:left="360"/>
              <w:jc w:val="center"/>
              <w:rPr>
                <w:b/>
                <w:bCs/>
                <w:sz w:val="20"/>
                <w:szCs w:val="20"/>
              </w:rPr>
            </w:pPr>
            <w:r w:rsidRPr="00DF0286">
              <w:rPr>
                <w:b/>
                <w:bCs/>
                <w:sz w:val="20"/>
                <w:szCs w:val="20"/>
              </w:rPr>
              <w:t>6</w:t>
            </w:r>
          </w:p>
        </w:tc>
      </w:tr>
      <w:tr w:rsidR="00BA266C" w:rsidRPr="00BA266C" w:rsidTr="00BA266C">
        <w:trPr>
          <w:trHeight w:val="323"/>
        </w:trPr>
        <w:tc>
          <w:tcPr>
            <w:tcW w:w="625" w:type="dxa"/>
          </w:tcPr>
          <w:p w:rsidR="00BA266C" w:rsidRPr="00BA266C" w:rsidRDefault="00BA266C" w:rsidP="00960A07">
            <w:pPr>
              <w:pStyle w:val="Style1"/>
              <w:kinsoku w:val="0"/>
              <w:autoSpaceDE/>
              <w:autoSpaceDN/>
              <w:adjustRightInd/>
              <w:spacing w:line="480" w:lineRule="auto"/>
              <w:rPr>
                <w:rFonts w:ascii="Century Gothic" w:eastAsiaTheme="minorHAnsi" w:hAnsi="Century Gothic" w:cs="Century Gothic"/>
                <w:b/>
                <w:bCs/>
                <w:sz w:val="21"/>
                <w:szCs w:val="21"/>
              </w:rPr>
            </w:pPr>
            <w:r>
              <w:rPr>
                <w:rFonts w:ascii="Century Gothic" w:eastAsiaTheme="minorHAnsi" w:hAnsi="Century Gothic" w:cs="Century Gothic"/>
                <w:b/>
                <w:bCs/>
                <w:sz w:val="21"/>
                <w:szCs w:val="21"/>
              </w:rPr>
              <w:t>1</w:t>
            </w:r>
          </w:p>
        </w:tc>
        <w:tc>
          <w:tcPr>
            <w:tcW w:w="2957" w:type="dxa"/>
          </w:tcPr>
          <w:p w:rsidR="00BA266C" w:rsidRPr="00BA266C" w:rsidRDefault="00BA266C" w:rsidP="00960A07">
            <w:pPr>
              <w:pStyle w:val="Style1"/>
              <w:kinsoku w:val="0"/>
              <w:autoSpaceDE/>
              <w:autoSpaceDN/>
              <w:adjustRightInd/>
              <w:spacing w:line="480" w:lineRule="auto"/>
              <w:rPr>
                <w:rFonts w:ascii="Century Gothic" w:eastAsiaTheme="minorHAnsi" w:hAnsi="Century Gothic" w:cs="Century Gothic"/>
                <w:b/>
                <w:bCs/>
                <w:sz w:val="21"/>
                <w:szCs w:val="21"/>
              </w:rPr>
            </w:pPr>
            <w:r w:rsidRPr="00BA266C">
              <w:rPr>
                <w:rFonts w:ascii="Century Gothic" w:eastAsiaTheme="minorHAnsi" w:hAnsi="Century Gothic" w:cs="Century Gothic"/>
                <w:b/>
                <w:bCs/>
                <w:sz w:val="21"/>
                <w:szCs w:val="21"/>
              </w:rPr>
              <w:t xml:space="preserve">Reactor: Capacity (150lt -200 </w:t>
            </w:r>
            <w:proofErr w:type="spellStart"/>
            <w:r w:rsidRPr="00BA266C">
              <w:rPr>
                <w:rFonts w:ascii="Century Gothic" w:eastAsiaTheme="minorHAnsi" w:hAnsi="Century Gothic" w:cs="Century Gothic"/>
                <w:b/>
                <w:bCs/>
                <w:sz w:val="21"/>
                <w:szCs w:val="21"/>
              </w:rPr>
              <w:t>lt</w:t>
            </w:r>
            <w:proofErr w:type="spellEnd"/>
            <w:r w:rsidRPr="00BA266C">
              <w:rPr>
                <w:rFonts w:ascii="Century Gothic" w:eastAsiaTheme="minorHAnsi" w:hAnsi="Century Gothic" w:cs="Century Gothic"/>
                <w:b/>
                <w:bCs/>
                <w:sz w:val="21"/>
                <w:szCs w:val="21"/>
              </w:rPr>
              <w:t>)</w:t>
            </w:r>
          </w:p>
        </w:tc>
        <w:tc>
          <w:tcPr>
            <w:tcW w:w="1760" w:type="dxa"/>
          </w:tcPr>
          <w:p w:rsidR="00BA266C" w:rsidRPr="00BA266C" w:rsidRDefault="00BA266C" w:rsidP="00960A07">
            <w:pPr>
              <w:pStyle w:val="Style1"/>
              <w:kinsoku w:val="0"/>
              <w:autoSpaceDE/>
              <w:autoSpaceDN/>
              <w:adjustRightInd/>
              <w:spacing w:line="480" w:lineRule="auto"/>
              <w:rPr>
                <w:rFonts w:ascii="Century Gothic" w:eastAsiaTheme="minorHAnsi" w:hAnsi="Century Gothic" w:cs="Century Gothic"/>
                <w:b/>
                <w:bCs/>
                <w:sz w:val="21"/>
                <w:szCs w:val="21"/>
              </w:rPr>
            </w:pPr>
          </w:p>
        </w:tc>
        <w:tc>
          <w:tcPr>
            <w:tcW w:w="1760" w:type="dxa"/>
          </w:tcPr>
          <w:p w:rsidR="00BA266C" w:rsidRPr="00BA266C" w:rsidRDefault="00BA266C" w:rsidP="00960A07">
            <w:pPr>
              <w:pStyle w:val="Style1"/>
              <w:kinsoku w:val="0"/>
              <w:autoSpaceDE/>
              <w:autoSpaceDN/>
              <w:adjustRightInd/>
              <w:spacing w:line="480" w:lineRule="auto"/>
              <w:rPr>
                <w:rFonts w:ascii="Century Gothic" w:eastAsiaTheme="minorHAnsi" w:hAnsi="Century Gothic" w:cs="Century Gothic"/>
                <w:b/>
                <w:bCs/>
                <w:sz w:val="21"/>
                <w:szCs w:val="21"/>
              </w:rPr>
            </w:pPr>
          </w:p>
        </w:tc>
        <w:tc>
          <w:tcPr>
            <w:tcW w:w="1760" w:type="dxa"/>
          </w:tcPr>
          <w:p w:rsidR="00BA266C" w:rsidRPr="00BA266C" w:rsidRDefault="00BA266C" w:rsidP="00960A07">
            <w:pPr>
              <w:pStyle w:val="Style1"/>
              <w:kinsoku w:val="0"/>
              <w:autoSpaceDE/>
              <w:autoSpaceDN/>
              <w:adjustRightInd/>
              <w:spacing w:line="480" w:lineRule="auto"/>
              <w:rPr>
                <w:rFonts w:ascii="Century Gothic" w:eastAsiaTheme="minorHAnsi" w:hAnsi="Century Gothic" w:cs="Century Gothic"/>
                <w:b/>
                <w:bCs/>
                <w:sz w:val="21"/>
                <w:szCs w:val="21"/>
              </w:rPr>
            </w:pPr>
          </w:p>
        </w:tc>
        <w:tc>
          <w:tcPr>
            <w:tcW w:w="1760" w:type="dxa"/>
          </w:tcPr>
          <w:p w:rsidR="00BA266C" w:rsidRPr="00BA266C" w:rsidRDefault="00BA266C" w:rsidP="00960A07">
            <w:pPr>
              <w:pStyle w:val="Style1"/>
              <w:kinsoku w:val="0"/>
              <w:autoSpaceDE/>
              <w:autoSpaceDN/>
              <w:adjustRightInd/>
              <w:spacing w:line="480" w:lineRule="auto"/>
              <w:rPr>
                <w:rFonts w:ascii="Century Gothic" w:eastAsiaTheme="minorHAnsi" w:hAnsi="Century Gothic" w:cs="Century Gothic"/>
                <w:b/>
                <w:bCs/>
                <w:sz w:val="21"/>
                <w:szCs w:val="21"/>
              </w:rPr>
            </w:pPr>
          </w:p>
        </w:tc>
      </w:tr>
      <w:tr w:rsidR="00BA266C" w:rsidRPr="00BA266C" w:rsidTr="00BA266C">
        <w:tc>
          <w:tcPr>
            <w:tcW w:w="625" w:type="dxa"/>
          </w:tcPr>
          <w:p w:rsidR="00BA266C" w:rsidRPr="00BA266C" w:rsidRDefault="00BA266C" w:rsidP="00BA266C">
            <w:pPr>
              <w:pStyle w:val="ListParagraph"/>
              <w:autoSpaceDE w:val="0"/>
              <w:autoSpaceDN w:val="0"/>
              <w:adjustRightInd w:val="0"/>
              <w:spacing w:after="0" w:line="240" w:lineRule="auto"/>
              <w:ind w:left="157"/>
              <w:contextualSpacing w:val="0"/>
              <w:rPr>
                <w:rFonts w:ascii="Century Gothic" w:eastAsiaTheme="minorHAnsi" w:hAnsi="Century Gothic" w:cs="Century Gothic"/>
                <w:b/>
                <w:bCs/>
                <w:sz w:val="21"/>
                <w:szCs w:val="21"/>
                <w:lang w:bidi="hi-IN"/>
              </w:rPr>
            </w:pPr>
          </w:p>
        </w:tc>
        <w:tc>
          <w:tcPr>
            <w:tcW w:w="2957" w:type="dxa"/>
          </w:tcPr>
          <w:p w:rsidR="00BA266C" w:rsidRPr="00BA266C" w:rsidRDefault="00BA266C" w:rsidP="00BA266C">
            <w:pPr>
              <w:pStyle w:val="ListParagraph"/>
              <w:numPr>
                <w:ilvl w:val="0"/>
                <w:numId w:val="43"/>
              </w:numPr>
              <w:autoSpaceDE w:val="0"/>
              <w:autoSpaceDN w:val="0"/>
              <w:adjustRightInd w:val="0"/>
              <w:spacing w:after="0" w:line="240" w:lineRule="auto"/>
              <w:ind w:left="157" w:hanging="283"/>
              <w:contextualSpacing w:val="0"/>
              <w:rPr>
                <w:rFonts w:ascii="Century Gothic" w:eastAsiaTheme="minorHAnsi" w:hAnsi="Century Gothic" w:cs="Century Gothic"/>
                <w:bCs/>
                <w:sz w:val="21"/>
                <w:szCs w:val="21"/>
                <w:lang w:bidi="hi-IN"/>
              </w:rPr>
            </w:pPr>
            <w:r w:rsidRPr="00BA266C">
              <w:rPr>
                <w:rFonts w:ascii="Century Gothic" w:eastAsiaTheme="minorHAnsi" w:hAnsi="Century Gothic" w:cs="Century Gothic"/>
                <w:bCs/>
                <w:sz w:val="21"/>
                <w:szCs w:val="21"/>
                <w:lang w:bidi="hi-IN"/>
              </w:rPr>
              <w:t xml:space="preserve">Shell Diameter range : 500 mm- 600 mm (Diameter) x 800mm-900 mm (Height) </w:t>
            </w:r>
          </w:p>
        </w:tc>
        <w:tc>
          <w:tcPr>
            <w:tcW w:w="1760" w:type="dxa"/>
          </w:tcPr>
          <w:p w:rsidR="00BA266C" w:rsidRPr="00BA266C" w:rsidRDefault="00BA266C" w:rsidP="00BA266C">
            <w:pPr>
              <w:autoSpaceDE w:val="0"/>
              <w:autoSpaceDN w:val="0"/>
              <w:adjustRightInd w:val="0"/>
              <w:spacing w:after="0" w:line="240" w:lineRule="auto"/>
              <w:ind w:left="-126"/>
              <w:rPr>
                <w:rFonts w:ascii="Century Gothic" w:eastAsiaTheme="minorHAnsi" w:hAnsi="Century Gothic" w:cs="Century Gothic"/>
                <w:b/>
                <w:bCs/>
                <w:sz w:val="21"/>
                <w:szCs w:val="21"/>
                <w:lang w:bidi="hi-IN"/>
              </w:rPr>
            </w:pPr>
          </w:p>
        </w:tc>
        <w:tc>
          <w:tcPr>
            <w:tcW w:w="1760" w:type="dxa"/>
          </w:tcPr>
          <w:p w:rsidR="00BA266C" w:rsidRPr="00BA266C" w:rsidRDefault="00BA266C" w:rsidP="00BA266C">
            <w:pPr>
              <w:autoSpaceDE w:val="0"/>
              <w:autoSpaceDN w:val="0"/>
              <w:adjustRightInd w:val="0"/>
              <w:spacing w:after="0" w:line="240" w:lineRule="auto"/>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15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157"/>
              <w:contextualSpacing w:val="0"/>
              <w:rPr>
                <w:rFonts w:ascii="Century Gothic" w:eastAsiaTheme="minorHAnsi" w:hAnsi="Century Gothic" w:cs="Century Gothic"/>
                <w:b/>
                <w:bCs/>
                <w:sz w:val="21"/>
                <w:szCs w:val="21"/>
                <w:lang w:bidi="hi-IN"/>
              </w:rPr>
            </w:pPr>
          </w:p>
        </w:tc>
      </w:tr>
      <w:tr w:rsidR="00BA266C" w:rsidRPr="00BA266C" w:rsidTr="00BA266C">
        <w:tc>
          <w:tcPr>
            <w:tcW w:w="625" w:type="dxa"/>
          </w:tcPr>
          <w:p w:rsidR="00BA266C" w:rsidRPr="00BA266C" w:rsidRDefault="00BA266C" w:rsidP="00BA266C">
            <w:pPr>
              <w:pStyle w:val="ListParagraph"/>
              <w:autoSpaceDE w:val="0"/>
              <w:autoSpaceDN w:val="0"/>
              <w:adjustRightInd w:val="0"/>
              <w:spacing w:after="0" w:line="240" w:lineRule="auto"/>
              <w:ind w:left="157"/>
              <w:contextualSpacing w:val="0"/>
              <w:rPr>
                <w:rFonts w:ascii="Century Gothic" w:eastAsiaTheme="minorHAnsi" w:hAnsi="Century Gothic" w:cs="Century Gothic"/>
                <w:b/>
                <w:bCs/>
                <w:sz w:val="21"/>
                <w:szCs w:val="21"/>
                <w:lang w:bidi="hi-IN"/>
              </w:rPr>
            </w:pPr>
          </w:p>
        </w:tc>
        <w:tc>
          <w:tcPr>
            <w:tcW w:w="2957" w:type="dxa"/>
          </w:tcPr>
          <w:p w:rsidR="00BA266C" w:rsidRPr="00BA266C" w:rsidRDefault="00BA266C" w:rsidP="00BA266C">
            <w:pPr>
              <w:pStyle w:val="ListParagraph"/>
              <w:numPr>
                <w:ilvl w:val="0"/>
                <w:numId w:val="43"/>
              </w:numPr>
              <w:autoSpaceDE w:val="0"/>
              <w:autoSpaceDN w:val="0"/>
              <w:adjustRightInd w:val="0"/>
              <w:spacing w:after="0" w:line="240" w:lineRule="auto"/>
              <w:ind w:left="157" w:hanging="283"/>
              <w:contextualSpacing w:val="0"/>
              <w:rPr>
                <w:rFonts w:ascii="Century Gothic" w:eastAsiaTheme="minorHAnsi" w:hAnsi="Century Gothic" w:cs="Century Gothic"/>
                <w:bCs/>
                <w:sz w:val="21"/>
                <w:szCs w:val="21"/>
                <w:lang w:bidi="hi-IN"/>
              </w:rPr>
            </w:pPr>
            <w:r w:rsidRPr="00BA266C">
              <w:rPr>
                <w:rFonts w:ascii="Century Gothic" w:eastAsiaTheme="minorHAnsi" w:hAnsi="Century Gothic" w:cs="Century Gothic"/>
                <w:bCs/>
                <w:sz w:val="21"/>
                <w:szCs w:val="21"/>
                <w:lang w:bidi="hi-IN"/>
              </w:rPr>
              <w:t>Shell Thickness range: 05- 08 mm</w:t>
            </w:r>
          </w:p>
        </w:tc>
        <w:tc>
          <w:tcPr>
            <w:tcW w:w="1760" w:type="dxa"/>
          </w:tcPr>
          <w:p w:rsidR="00BA266C" w:rsidRPr="00BA266C" w:rsidRDefault="00BA266C" w:rsidP="00BA266C">
            <w:pPr>
              <w:autoSpaceDE w:val="0"/>
              <w:autoSpaceDN w:val="0"/>
              <w:adjustRightInd w:val="0"/>
              <w:spacing w:after="0" w:line="240" w:lineRule="auto"/>
              <w:ind w:left="-126"/>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15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15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157"/>
              <w:contextualSpacing w:val="0"/>
              <w:rPr>
                <w:rFonts w:ascii="Century Gothic" w:eastAsiaTheme="minorHAnsi" w:hAnsi="Century Gothic" w:cs="Century Gothic"/>
                <w:b/>
                <w:bCs/>
                <w:sz w:val="21"/>
                <w:szCs w:val="21"/>
                <w:lang w:bidi="hi-IN"/>
              </w:rPr>
            </w:pPr>
          </w:p>
        </w:tc>
      </w:tr>
      <w:tr w:rsidR="00BA266C" w:rsidRPr="00BA266C" w:rsidTr="00BA266C">
        <w:tc>
          <w:tcPr>
            <w:tcW w:w="625" w:type="dxa"/>
          </w:tcPr>
          <w:p w:rsidR="00BA266C" w:rsidRPr="00BA266C" w:rsidRDefault="00BA266C" w:rsidP="00BA266C">
            <w:pPr>
              <w:pStyle w:val="ListParagraph"/>
              <w:autoSpaceDE w:val="0"/>
              <w:autoSpaceDN w:val="0"/>
              <w:adjustRightInd w:val="0"/>
              <w:spacing w:after="0" w:line="240" w:lineRule="auto"/>
              <w:ind w:left="157"/>
              <w:contextualSpacing w:val="0"/>
              <w:rPr>
                <w:rFonts w:ascii="Century Gothic" w:eastAsiaTheme="minorHAnsi" w:hAnsi="Century Gothic" w:cs="Century Gothic"/>
                <w:b/>
                <w:bCs/>
                <w:sz w:val="21"/>
                <w:szCs w:val="21"/>
                <w:lang w:bidi="hi-IN"/>
              </w:rPr>
            </w:pPr>
          </w:p>
        </w:tc>
        <w:tc>
          <w:tcPr>
            <w:tcW w:w="2957" w:type="dxa"/>
          </w:tcPr>
          <w:p w:rsidR="00BA266C" w:rsidRPr="00BA266C" w:rsidRDefault="00BA266C" w:rsidP="00BA266C">
            <w:pPr>
              <w:pStyle w:val="ListParagraph"/>
              <w:numPr>
                <w:ilvl w:val="0"/>
                <w:numId w:val="43"/>
              </w:numPr>
              <w:autoSpaceDE w:val="0"/>
              <w:autoSpaceDN w:val="0"/>
              <w:adjustRightInd w:val="0"/>
              <w:spacing w:after="0" w:line="240" w:lineRule="auto"/>
              <w:ind w:left="157" w:hanging="283"/>
              <w:contextualSpacing w:val="0"/>
              <w:rPr>
                <w:rFonts w:ascii="Century Gothic" w:eastAsiaTheme="minorHAnsi" w:hAnsi="Century Gothic" w:cs="Century Gothic"/>
                <w:bCs/>
                <w:sz w:val="21"/>
                <w:szCs w:val="21"/>
                <w:lang w:bidi="hi-IN"/>
              </w:rPr>
            </w:pPr>
            <w:r w:rsidRPr="00BA266C">
              <w:rPr>
                <w:rFonts w:ascii="Century Gothic" w:eastAsiaTheme="minorHAnsi" w:hAnsi="Century Gothic" w:cs="Century Gothic"/>
                <w:bCs/>
                <w:sz w:val="21"/>
                <w:szCs w:val="21"/>
                <w:lang w:bidi="hi-IN"/>
              </w:rPr>
              <w:t>Dish end Thickness: 05- 08 mm Shaft (Material of Construction) MOC: SS304 or SS316</w:t>
            </w:r>
          </w:p>
        </w:tc>
        <w:tc>
          <w:tcPr>
            <w:tcW w:w="1760" w:type="dxa"/>
          </w:tcPr>
          <w:p w:rsidR="00BA266C" w:rsidRPr="00BA266C" w:rsidRDefault="00BA266C" w:rsidP="00BA266C">
            <w:pPr>
              <w:pStyle w:val="ListParagraph"/>
              <w:autoSpaceDE w:val="0"/>
              <w:autoSpaceDN w:val="0"/>
              <w:adjustRightInd w:val="0"/>
              <w:spacing w:after="0" w:line="240" w:lineRule="auto"/>
              <w:ind w:left="15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15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15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157"/>
              <w:contextualSpacing w:val="0"/>
              <w:rPr>
                <w:rFonts w:ascii="Century Gothic" w:eastAsiaTheme="minorHAnsi" w:hAnsi="Century Gothic" w:cs="Century Gothic"/>
                <w:b/>
                <w:bCs/>
                <w:sz w:val="21"/>
                <w:szCs w:val="21"/>
                <w:lang w:bidi="hi-IN"/>
              </w:rPr>
            </w:pPr>
          </w:p>
        </w:tc>
      </w:tr>
      <w:tr w:rsidR="00BA266C" w:rsidRPr="00BA266C" w:rsidTr="00BA266C">
        <w:tc>
          <w:tcPr>
            <w:tcW w:w="625" w:type="dxa"/>
          </w:tcPr>
          <w:p w:rsidR="00BA266C" w:rsidRPr="00BA266C" w:rsidRDefault="00BA266C" w:rsidP="00BA266C">
            <w:pPr>
              <w:pStyle w:val="ListParagraph"/>
              <w:autoSpaceDE w:val="0"/>
              <w:autoSpaceDN w:val="0"/>
              <w:adjustRightInd w:val="0"/>
              <w:spacing w:after="0" w:line="240" w:lineRule="auto"/>
              <w:ind w:left="157"/>
              <w:contextualSpacing w:val="0"/>
              <w:rPr>
                <w:rFonts w:ascii="Century Gothic" w:eastAsiaTheme="minorHAnsi" w:hAnsi="Century Gothic" w:cs="Century Gothic"/>
                <w:b/>
                <w:bCs/>
                <w:sz w:val="21"/>
                <w:szCs w:val="21"/>
                <w:lang w:bidi="hi-IN"/>
              </w:rPr>
            </w:pPr>
          </w:p>
        </w:tc>
        <w:tc>
          <w:tcPr>
            <w:tcW w:w="2957" w:type="dxa"/>
          </w:tcPr>
          <w:p w:rsidR="00BA266C" w:rsidRPr="00BA266C" w:rsidRDefault="00BA266C" w:rsidP="00BA266C">
            <w:pPr>
              <w:pStyle w:val="ListParagraph"/>
              <w:numPr>
                <w:ilvl w:val="0"/>
                <w:numId w:val="43"/>
              </w:numPr>
              <w:autoSpaceDE w:val="0"/>
              <w:autoSpaceDN w:val="0"/>
              <w:adjustRightInd w:val="0"/>
              <w:spacing w:after="0" w:line="240" w:lineRule="auto"/>
              <w:ind w:left="157" w:hanging="283"/>
              <w:contextualSpacing w:val="0"/>
              <w:rPr>
                <w:rFonts w:ascii="Century Gothic" w:eastAsiaTheme="minorHAnsi" w:hAnsi="Century Gothic" w:cs="Century Gothic"/>
                <w:bCs/>
                <w:sz w:val="21"/>
                <w:szCs w:val="21"/>
                <w:lang w:bidi="hi-IN"/>
              </w:rPr>
            </w:pPr>
            <w:r w:rsidRPr="00BA266C">
              <w:rPr>
                <w:rFonts w:ascii="Century Gothic" w:eastAsiaTheme="minorHAnsi" w:hAnsi="Century Gothic" w:cs="Century Gothic"/>
                <w:bCs/>
                <w:sz w:val="21"/>
                <w:szCs w:val="21"/>
                <w:lang w:bidi="hi-IN"/>
              </w:rPr>
              <w:t>Blade (Material of Construction) MOC: SS304 or SS316</w:t>
            </w:r>
          </w:p>
        </w:tc>
        <w:tc>
          <w:tcPr>
            <w:tcW w:w="1760" w:type="dxa"/>
          </w:tcPr>
          <w:p w:rsidR="00BA266C" w:rsidRPr="00BA266C" w:rsidRDefault="00BA266C" w:rsidP="00BA266C">
            <w:pPr>
              <w:pStyle w:val="ListParagraph"/>
              <w:autoSpaceDE w:val="0"/>
              <w:autoSpaceDN w:val="0"/>
              <w:adjustRightInd w:val="0"/>
              <w:spacing w:after="0" w:line="240" w:lineRule="auto"/>
              <w:ind w:left="15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15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15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157"/>
              <w:contextualSpacing w:val="0"/>
              <w:rPr>
                <w:rFonts w:ascii="Century Gothic" w:eastAsiaTheme="minorHAnsi" w:hAnsi="Century Gothic" w:cs="Century Gothic"/>
                <w:b/>
                <w:bCs/>
                <w:sz w:val="21"/>
                <w:szCs w:val="21"/>
                <w:lang w:bidi="hi-IN"/>
              </w:rPr>
            </w:pPr>
          </w:p>
        </w:tc>
      </w:tr>
      <w:tr w:rsidR="00BA266C" w:rsidRPr="00BA266C" w:rsidTr="00BA266C">
        <w:tc>
          <w:tcPr>
            <w:tcW w:w="625" w:type="dxa"/>
          </w:tcPr>
          <w:p w:rsidR="00BA266C" w:rsidRPr="00BA266C" w:rsidRDefault="00BA266C" w:rsidP="00BA266C">
            <w:pPr>
              <w:pStyle w:val="ListParagraph"/>
              <w:autoSpaceDE w:val="0"/>
              <w:autoSpaceDN w:val="0"/>
              <w:adjustRightInd w:val="0"/>
              <w:spacing w:after="0" w:line="240" w:lineRule="auto"/>
              <w:ind w:left="157"/>
              <w:contextualSpacing w:val="0"/>
              <w:rPr>
                <w:rFonts w:ascii="Century Gothic" w:eastAsiaTheme="minorHAnsi" w:hAnsi="Century Gothic" w:cs="Century Gothic"/>
                <w:b/>
                <w:bCs/>
                <w:sz w:val="21"/>
                <w:szCs w:val="21"/>
                <w:lang w:bidi="hi-IN"/>
              </w:rPr>
            </w:pPr>
          </w:p>
        </w:tc>
        <w:tc>
          <w:tcPr>
            <w:tcW w:w="2957" w:type="dxa"/>
          </w:tcPr>
          <w:p w:rsidR="00BA266C" w:rsidRPr="00BA266C" w:rsidRDefault="00BA266C" w:rsidP="00BA266C">
            <w:pPr>
              <w:pStyle w:val="ListParagraph"/>
              <w:numPr>
                <w:ilvl w:val="0"/>
                <w:numId w:val="43"/>
              </w:numPr>
              <w:autoSpaceDE w:val="0"/>
              <w:autoSpaceDN w:val="0"/>
              <w:adjustRightInd w:val="0"/>
              <w:spacing w:after="0" w:line="240" w:lineRule="auto"/>
              <w:ind w:left="157" w:hanging="283"/>
              <w:contextualSpacing w:val="0"/>
              <w:rPr>
                <w:rFonts w:ascii="Century Gothic" w:eastAsiaTheme="minorHAnsi" w:hAnsi="Century Gothic" w:cs="Century Gothic"/>
                <w:bCs/>
                <w:sz w:val="21"/>
                <w:szCs w:val="21"/>
                <w:lang w:bidi="hi-IN"/>
              </w:rPr>
            </w:pPr>
            <w:r w:rsidRPr="00BA266C">
              <w:rPr>
                <w:rFonts w:ascii="Century Gothic" w:eastAsiaTheme="minorHAnsi" w:hAnsi="Century Gothic" w:cs="Century Gothic"/>
                <w:bCs/>
                <w:sz w:val="21"/>
                <w:szCs w:val="21"/>
                <w:lang w:bidi="hi-IN"/>
              </w:rPr>
              <w:t>Motor HP: 1-1.5</w:t>
            </w:r>
          </w:p>
        </w:tc>
        <w:tc>
          <w:tcPr>
            <w:tcW w:w="1760" w:type="dxa"/>
          </w:tcPr>
          <w:p w:rsidR="00BA266C" w:rsidRPr="00BA266C" w:rsidRDefault="00BA266C" w:rsidP="00BA266C">
            <w:pPr>
              <w:pStyle w:val="ListParagraph"/>
              <w:autoSpaceDE w:val="0"/>
              <w:autoSpaceDN w:val="0"/>
              <w:adjustRightInd w:val="0"/>
              <w:spacing w:after="0" w:line="240" w:lineRule="auto"/>
              <w:ind w:left="15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15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autoSpaceDE w:val="0"/>
              <w:autoSpaceDN w:val="0"/>
              <w:adjustRightInd w:val="0"/>
              <w:spacing w:after="0" w:line="240" w:lineRule="auto"/>
              <w:rPr>
                <w:rFonts w:ascii="Century Gothic" w:eastAsiaTheme="minorHAnsi" w:hAnsi="Century Gothic" w:cs="Century Gothic"/>
                <w:b/>
                <w:bCs/>
                <w:sz w:val="21"/>
                <w:szCs w:val="21"/>
                <w:lang w:bidi="hi-IN"/>
              </w:rPr>
            </w:pPr>
          </w:p>
        </w:tc>
        <w:tc>
          <w:tcPr>
            <w:tcW w:w="1760" w:type="dxa"/>
          </w:tcPr>
          <w:p w:rsidR="00BA266C" w:rsidRPr="00BA266C" w:rsidRDefault="00BA266C" w:rsidP="00BA266C">
            <w:pPr>
              <w:autoSpaceDE w:val="0"/>
              <w:autoSpaceDN w:val="0"/>
              <w:adjustRightInd w:val="0"/>
              <w:spacing w:after="0" w:line="240" w:lineRule="auto"/>
              <w:rPr>
                <w:rFonts w:ascii="Century Gothic" w:eastAsiaTheme="minorHAnsi" w:hAnsi="Century Gothic" w:cs="Century Gothic"/>
                <w:b/>
                <w:bCs/>
                <w:sz w:val="21"/>
                <w:szCs w:val="21"/>
                <w:lang w:bidi="hi-IN"/>
              </w:rPr>
            </w:pPr>
          </w:p>
        </w:tc>
      </w:tr>
      <w:tr w:rsidR="00BA266C" w:rsidRPr="00BA266C" w:rsidTr="00BA266C">
        <w:tc>
          <w:tcPr>
            <w:tcW w:w="625"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2957" w:type="dxa"/>
          </w:tcPr>
          <w:p w:rsidR="00BA266C" w:rsidRPr="00BA266C" w:rsidRDefault="00BA266C" w:rsidP="00BA266C">
            <w:pPr>
              <w:pStyle w:val="ListParagraph"/>
              <w:numPr>
                <w:ilvl w:val="0"/>
                <w:numId w:val="43"/>
              </w:numPr>
              <w:autoSpaceDE w:val="0"/>
              <w:autoSpaceDN w:val="0"/>
              <w:adjustRightInd w:val="0"/>
              <w:spacing w:after="0" w:line="240" w:lineRule="auto"/>
              <w:ind w:left="337" w:hanging="399"/>
              <w:contextualSpacing w:val="0"/>
              <w:rPr>
                <w:rFonts w:ascii="Century Gothic" w:eastAsiaTheme="minorHAnsi" w:hAnsi="Century Gothic" w:cs="Century Gothic"/>
                <w:bCs/>
                <w:sz w:val="21"/>
                <w:szCs w:val="21"/>
                <w:lang w:bidi="hi-IN"/>
              </w:rPr>
            </w:pPr>
            <w:r w:rsidRPr="00BA266C">
              <w:rPr>
                <w:rFonts w:ascii="Century Gothic" w:eastAsiaTheme="minorHAnsi" w:hAnsi="Century Gothic" w:cs="Century Gothic"/>
                <w:bCs/>
                <w:sz w:val="21"/>
                <w:szCs w:val="21"/>
                <w:lang w:bidi="hi-IN"/>
              </w:rPr>
              <w:t>RPM: 1000-1500</w:t>
            </w:r>
          </w:p>
        </w:tc>
        <w:tc>
          <w:tcPr>
            <w:tcW w:w="1760" w:type="dxa"/>
          </w:tcPr>
          <w:p w:rsidR="00BA266C" w:rsidRPr="00BA266C" w:rsidRDefault="00BA266C" w:rsidP="00BA266C">
            <w:pPr>
              <w:autoSpaceDE w:val="0"/>
              <w:autoSpaceDN w:val="0"/>
              <w:adjustRightInd w:val="0"/>
              <w:spacing w:after="0" w:line="240" w:lineRule="auto"/>
              <w:ind w:left="-62"/>
              <w:rPr>
                <w:rFonts w:ascii="Century Gothic" w:eastAsiaTheme="minorHAnsi" w:hAnsi="Century Gothic" w:cs="Century Gothic"/>
                <w:b/>
                <w:bCs/>
                <w:sz w:val="21"/>
                <w:szCs w:val="21"/>
                <w:lang w:bidi="hi-IN"/>
              </w:rPr>
            </w:pPr>
          </w:p>
        </w:tc>
        <w:tc>
          <w:tcPr>
            <w:tcW w:w="1760" w:type="dxa"/>
          </w:tcPr>
          <w:p w:rsidR="00BA266C" w:rsidRPr="00BA266C" w:rsidRDefault="00BA266C" w:rsidP="00BA266C">
            <w:pPr>
              <w:autoSpaceDE w:val="0"/>
              <w:autoSpaceDN w:val="0"/>
              <w:adjustRightInd w:val="0"/>
              <w:spacing w:after="0" w:line="240" w:lineRule="auto"/>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r>
      <w:tr w:rsidR="00BA266C" w:rsidRPr="00BA266C" w:rsidTr="00BA266C">
        <w:tc>
          <w:tcPr>
            <w:tcW w:w="625" w:type="dxa"/>
          </w:tcPr>
          <w:p w:rsidR="00BA266C" w:rsidRPr="00BA266C" w:rsidRDefault="00BA266C" w:rsidP="00960A07">
            <w:pPr>
              <w:autoSpaceDE w:val="0"/>
              <w:autoSpaceDN w:val="0"/>
              <w:adjustRightInd w:val="0"/>
              <w:rPr>
                <w:rFonts w:ascii="Century Gothic" w:eastAsiaTheme="minorHAnsi" w:hAnsi="Century Gothic" w:cs="Century Gothic"/>
                <w:b/>
                <w:bCs/>
                <w:sz w:val="21"/>
                <w:szCs w:val="21"/>
                <w:lang w:bidi="hi-IN"/>
              </w:rPr>
            </w:pPr>
            <w:r>
              <w:rPr>
                <w:rFonts w:ascii="Century Gothic" w:eastAsiaTheme="minorHAnsi" w:hAnsi="Century Gothic" w:cs="Century Gothic"/>
                <w:b/>
                <w:bCs/>
                <w:sz w:val="21"/>
                <w:szCs w:val="21"/>
                <w:lang w:bidi="hi-IN"/>
              </w:rPr>
              <w:t>2</w:t>
            </w:r>
          </w:p>
        </w:tc>
        <w:tc>
          <w:tcPr>
            <w:tcW w:w="2957" w:type="dxa"/>
          </w:tcPr>
          <w:p w:rsidR="00BA266C" w:rsidRPr="00BA266C" w:rsidRDefault="00BA266C" w:rsidP="00960A07">
            <w:pPr>
              <w:autoSpaceDE w:val="0"/>
              <w:autoSpaceDN w:val="0"/>
              <w:adjustRightInd w:val="0"/>
              <w:rPr>
                <w:rFonts w:ascii="Century Gothic" w:eastAsiaTheme="minorHAnsi" w:hAnsi="Century Gothic" w:cs="Century Gothic"/>
                <w:b/>
                <w:bCs/>
                <w:sz w:val="21"/>
                <w:szCs w:val="21"/>
                <w:lang w:bidi="hi-IN"/>
              </w:rPr>
            </w:pPr>
            <w:r w:rsidRPr="00BA266C">
              <w:rPr>
                <w:rFonts w:ascii="Century Gothic" w:eastAsiaTheme="minorHAnsi" w:hAnsi="Century Gothic" w:cs="Century Gothic"/>
                <w:b/>
                <w:bCs/>
                <w:sz w:val="21"/>
                <w:szCs w:val="21"/>
                <w:lang w:bidi="hi-IN"/>
              </w:rPr>
              <w:t xml:space="preserve"> Surface condenser:</w:t>
            </w:r>
          </w:p>
        </w:tc>
        <w:tc>
          <w:tcPr>
            <w:tcW w:w="1760" w:type="dxa"/>
          </w:tcPr>
          <w:p w:rsidR="00BA266C" w:rsidRPr="00BA266C" w:rsidRDefault="00BA266C" w:rsidP="00960A07">
            <w:pPr>
              <w:autoSpaceDE w:val="0"/>
              <w:autoSpaceDN w:val="0"/>
              <w:adjustRightInd w:val="0"/>
              <w:rPr>
                <w:rFonts w:ascii="Century Gothic" w:eastAsiaTheme="minorHAnsi" w:hAnsi="Century Gothic" w:cs="Century Gothic"/>
                <w:b/>
                <w:bCs/>
                <w:sz w:val="21"/>
                <w:szCs w:val="21"/>
                <w:lang w:bidi="hi-IN"/>
              </w:rPr>
            </w:pPr>
          </w:p>
        </w:tc>
        <w:tc>
          <w:tcPr>
            <w:tcW w:w="1760" w:type="dxa"/>
          </w:tcPr>
          <w:p w:rsidR="00BA266C" w:rsidRPr="00BA266C" w:rsidRDefault="00BA266C" w:rsidP="00960A07">
            <w:pPr>
              <w:autoSpaceDE w:val="0"/>
              <w:autoSpaceDN w:val="0"/>
              <w:adjustRightInd w:val="0"/>
              <w:rPr>
                <w:rFonts w:ascii="Century Gothic" w:eastAsiaTheme="minorHAnsi" w:hAnsi="Century Gothic" w:cs="Century Gothic"/>
                <w:b/>
                <w:bCs/>
                <w:sz w:val="21"/>
                <w:szCs w:val="21"/>
                <w:lang w:bidi="hi-IN"/>
              </w:rPr>
            </w:pPr>
          </w:p>
        </w:tc>
        <w:tc>
          <w:tcPr>
            <w:tcW w:w="1760" w:type="dxa"/>
          </w:tcPr>
          <w:p w:rsidR="00BA266C" w:rsidRPr="00BA266C" w:rsidRDefault="00BA266C" w:rsidP="00960A07">
            <w:pPr>
              <w:autoSpaceDE w:val="0"/>
              <w:autoSpaceDN w:val="0"/>
              <w:adjustRightInd w:val="0"/>
              <w:rPr>
                <w:rFonts w:ascii="Century Gothic" w:eastAsiaTheme="minorHAnsi" w:hAnsi="Century Gothic" w:cs="Century Gothic"/>
                <w:b/>
                <w:bCs/>
                <w:sz w:val="21"/>
                <w:szCs w:val="21"/>
                <w:lang w:bidi="hi-IN"/>
              </w:rPr>
            </w:pPr>
          </w:p>
        </w:tc>
        <w:tc>
          <w:tcPr>
            <w:tcW w:w="1760" w:type="dxa"/>
          </w:tcPr>
          <w:p w:rsidR="00BA266C" w:rsidRPr="00BA266C" w:rsidRDefault="00BA266C" w:rsidP="00960A07">
            <w:pPr>
              <w:autoSpaceDE w:val="0"/>
              <w:autoSpaceDN w:val="0"/>
              <w:adjustRightInd w:val="0"/>
              <w:rPr>
                <w:rFonts w:ascii="Century Gothic" w:eastAsiaTheme="minorHAnsi" w:hAnsi="Century Gothic" w:cs="Century Gothic"/>
                <w:b/>
                <w:bCs/>
                <w:sz w:val="21"/>
                <w:szCs w:val="21"/>
                <w:lang w:bidi="hi-IN"/>
              </w:rPr>
            </w:pPr>
          </w:p>
        </w:tc>
      </w:tr>
      <w:tr w:rsidR="00BA266C" w:rsidRPr="00BA266C" w:rsidTr="00BA266C">
        <w:tc>
          <w:tcPr>
            <w:tcW w:w="625"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2957" w:type="dxa"/>
          </w:tcPr>
          <w:p w:rsidR="00BA266C" w:rsidRPr="00BA266C" w:rsidRDefault="00BA266C" w:rsidP="00BA266C">
            <w:pPr>
              <w:pStyle w:val="ListParagraph"/>
              <w:numPr>
                <w:ilvl w:val="0"/>
                <w:numId w:val="43"/>
              </w:numPr>
              <w:autoSpaceDE w:val="0"/>
              <w:autoSpaceDN w:val="0"/>
              <w:adjustRightInd w:val="0"/>
              <w:spacing w:after="0" w:line="240" w:lineRule="auto"/>
              <w:ind w:left="337"/>
              <w:contextualSpacing w:val="0"/>
              <w:rPr>
                <w:rFonts w:ascii="Century Gothic" w:eastAsiaTheme="minorHAnsi" w:hAnsi="Century Gothic" w:cs="Century Gothic"/>
                <w:bCs/>
                <w:sz w:val="21"/>
                <w:szCs w:val="21"/>
                <w:lang w:bidi="hi-IN"/>
              </w:rPr>
            </w:pPr>
            <w:r w:rsidRPr="00BA266C">
              <w:rPr>
                <w:rFonts w:ascii="Century Gothic" w:eastAsiaTheme="minorHAnsi" w:hAnsi="Century Gothic" w:cs="Century Gothic"/>
                <w:bCs/>
                <w:sz w:val="21"/>
                <w:szCs w:val="21"/>
                <w:lang w:bidi="hi-IN"/>
              </w:rPr>
              <w:t>Shell Thickness: 04 mm- 6mm</w:t>
            </w:r>
          </w:p>
        </w:tc>
        <w:tc>
          <w:tcPr>
            <w:tcW w:w="1760" w:type="dxa"/>
          </w:tcPr>
          <w:p w:rsidR="00BA266C" w:rsidRPr="00BA266C" w:rsidRDefault="00BA266C" w:rsidP="00BA266C">
            <w:pPr>
              <w:autoSpaceDE w:val="0"/>
              <w:autoSpaceDN w:val="0"/>
              <w:adjustRightInd w:val="0"/>
              <w:spacing w:after="0" w:line="240" w:lineRule="auto"/>
              <w:ind w:left="-23"/>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r>
      <w:tr w:rsidR="00BA266C" w:rsidRPr="00BA266C" w:rsidTr="00BA266C">
        <w:tc>
          <w:tcPr>
            <w:tcW w:w="625"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2957" w:type="dxa"/>
          </w:tcPr>
          <w:p w:rsidR="00BA266C" w:rsidRPr="00BA266C" w:rsidRDefault="00BA266C" w:rsidP="00BA266C">
            <w:pPr>
              <w:pStyle w:val="ListParagraph"/>
              <w:numPr>
                <w:ilvl w:val="0"/>
                <w:numId w:val="43"/>
              </w:numPr>
              <w:autoSpaceDE w:val="0"/>
              <w:autoSpaceDN w:val="0"/>
              <w:adjustRightInd w:val="0"/>
              <w:spacing w:after="0" w:line="240" w:lineRule="auto"/>
              <w:ind w:left="337"/>
              <w:contextualSpacing w:val="0"/>
              <w:rPr>
                <w:rFonts w:ascii="Century Gothic" w:eastAsiaTheme="minorHAnsi" w:hAnsi="Century Gothic" w:cs="Century Gothic"/>
                <w:bCs/>
                <w:sz w:val="21"/>
                <w:szCs w:val="21"/>
                <w:lang w:bidi="hi-IN"/>
              </w:rPr>
            </w:pPr>
            <w:r w:rsidRPr="00BA266C">
              <w:rPr>
                <w:rFonts w:ascii="Century Gothic" w:eastAsiaTheme="minorHAnsi" w:hAnsi="Century Gothic" w:cs="Century Gothic"/>
                <w:bCs/>
                <w:sz w:val="21"/>
                <w:szCs w:val="21"/>
                <w:lang w:bidi="hi-IN"/>
              </w:rPr>
              <w:t>Tube sheet Thickness: 12 mm-16mm</w:t>
            </w:r>
          </w:p>
        </w:tc>
        <w:tc>
          <w:tcPr>
            <w:tcW w:w="1760" w:type="dxa"/>
          </w:tcPr>
          <w:p w:rsidR="00BA266C" w:rsidRPr="00BA266C" w:rsidRDefault="00BA266C" w:rsidP="00BA266C">
            <w:pPr>
              <w:autoSpaceDE w:val="0"/>
              <w:autoSpaceDN w:val="0"/>
              <w:adjustRightInd w:val="0"/>
              <w:spacing w:after="0" w:line="240" w:lineRule="auto"/>
              <w:ind w:left="-23"/>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r>
      <w:tr w:rsidR="00BA266C" w:rsidRPr="00BA266C" w:rsidTr="00BA266C">
        <w:tc>
          <w:tcPr>
            <w:tcW w:w="625"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2957" w:type="dxa"/>
          </w:tcPr>
          <w:p w:rsidR="00BA266C" w:rsidRPr="00BA266C" w:rsidRDefault="00BA266C" w:rsidP="00BA266C">
            <w:pPr>
              <w:pStyle w:val="ListParagraph"/>
              <w:numPr>
                <w:ilvl w:val="0"/>
                <w:numId w:val="43"/>
              </w:numPr>
              <w:autoSpaceDE w:val="0"/>
              <w:autoSpaceDN w:val="0"/>
              <w:adjustRightInd w:val="0"/>
              <w:spacing w:after="0" w:line="240" w:lineRule="auto"/>
              <w:ind w:left="337" w:hanging="284"/>
              <w:contextualSpacing w:val="0"/>
              <w:rPr>
                <w:rFonts w:ascii="Century Gothic" w:eastAsiaTheme="minorHAnsi" w:hAnsi="Century Gothic" w:cs="Century Gothic"/>
                <w:bCs/>
                <w:sz w:val="21"/>
                <w:szCs w:val="21"/>
                <w:lang w:bidi="hi-IN"/>
              </w:rPr>
            </w:pPr>
            <w:r w:rsidRPr="00BA266C">
              <w:rPr>
                <w:rFonts w:ascii="Century Gothic" w:eastAsiaTheme="minorHAnsi" w:hAnsi="Century Gothic" w:cs="Century Gothic"/>
                <w:bCs/>
                <w:sz w:val="21"/>
                <w:szCs w:val="21"/>
                <w:lang w:bidi="hi-IN"/>
              </w:rPr>
              <w:t>Tube Thickness: 1.21 mm-1.5mm</w:t>
            </w:r>
          </w:p>
        </w:tc>
        <w:tc>
          <w:tcPr>
            <w:tcW w:w="1760" w:type="dxa"/>
          </w:tcPr>
          <w:p w:rsidR="00BA266C" w:rsidRPr="00BA266C" w:rsidRDefault="00BA266C" w:rsidP="00BA266C">
            <w:pPr>
              <w:autoSpaceDE w:val="0"/>
              <w:autoSpaceDN w:val="0"/>
              <w:adjustRightInd w:val="0"/>
              <w:spacing w:after="0" w:line="240" w:lineRule="auto"/>
              <w:ind w:left="53"/>
              <w:rPr>
                <w:rFonts w:ascii="Century Gothic" w:eastAsiaTheme="minorHAnsi" w:hAnsi="Century Gothic" w:cs="Century Gothic"/>
                <w:b/>
                <w:bCs/>
                <w:sz w:val="21"/>
                <w:szCs w:val="21"/>
                <w:lang w:bidi="hi-IN"/>
              </w:rPr>
            </w:pPr>
          </w:p>
        </w:tc>
        <w:tc>
          <w:tcPr>
            <w:tcW w:w="1760" w:type="dxa"/>
          </w:tcPr>
          <w:p w:rsidR="00BA266C" w:rsidRPr="00BA266C" w:rsidRDefault="00BA266C" w:rsidP="00BA266C">
            <w:pPr>
              <w:autoSpaceDE w:val="0"/>
              <w:autoSpaceDN w:val="0"/>
              <w:adjustRightInd w:val="0"/>
              <w:spacing w:after="0" w:line="240" w:lineRule="auto"/>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r>
      <w:tr w:rsidR="00BA266C" w:rsidRPr="00BA266C" w:rsidTr="00BA266C">
        <w:tc>
          <w:tcPr>
            <w:tcW w:w="625"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2957" w:type="dxa"/>
          </w:tcPr>
          <w:p w:rsidR="00BA266C" w:rsidRPr="00BA266C" w:rsidRDefault="00BA266C" w:rsidP="00BA266C">
            <w:pPr>
              <w:pStyle w:val="ListParagraph"/>
              <w:numPr>
                <w:ilvl w:val="0"/>
                <w:numId w:val="43"/>
              </w:numPr>
              <w:autoSpaceDE w:val="0"/>
              <w:autoSpaceDN w:val="0"/>
              <w:adjustRightInd w:val="0"/>
              <w:spacing w:after="0" w:line="240" w:lineRule="auto"/>
              <w:ind w:left="337" w:hanging="284"/>
              <w:contextualSpacing w:val="0"/>
              <w:rPr>
                <w:rFonts w:ascii="Century Gothic" w:eastAsiaTheme="minorHAnsi" w:hAnsi="Century Gothic" w:cs="Century Gothic"/>
                <w:bCs/>
                <w:sz w:val="21"/>
                <w:szCs w:val="21"/>
                <w:lang w:bidi="hi-IN"/>
              </w:rPr>
            </w:pPr>
            <w:r w:rsidRPr="00BA266C">
              <w:rPr>
                <w:rFonts w:ascii="Century Gothic" w:eastAsiaTheme="minorHAnsi" w:hAnsi="Century Gothic" w:cs="Century Gothic"/>
                <w:bCs/>
                <w:sz w:val="21"/>
                <w:szCs w:val="21"/>
                <w:lang w:bidi="hi-IN"/>
              </w:rPr>
              <w:t xml:space="preserve">Area: 02 Sq. Mt. </w:t>
            </w:r>
          </w:p>
        </w:tc>
        <w:tc>
          <w:tcPr>
            <w:tcW w:w="1760" w:type="dxa"/>
          </w:tcPr>
          <w:p w:rsidR="00BA266C" w:rsidRPr="00BA266C" w:rsidRDefault="00BA266C" w:rsidP="00BA266C">
            <w:pPr>
              <w:autoSpaceDE w:val="0"/>
              <w:autoSpaceDN w:val="0"/>
              <w:adjustRightInd w:val="0"/>
              <w:spacing w:after="0" w:line="240" w:lineRule="auto"/>
              <w:ind w:left="53"/>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r>
      <w:tr w:rsidR="00BA266C" w:rsidRPr="00BA266C" w:rsidTr="00BA266C">
        <w:tc>
          <w:tcPr>
            <w:tcW w:w="625"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2957" w:type="dxa"/>
          </w:tcPr>
          <w:p w:rsidR="00BA266C" w:rsidRPr="00BA266C" w:rsidRDefault="00BA266C" w:rsidP="00BA266C">
            <w:pPr>
              <w:pStyle w:val="ListParagraph"/>
              <w:numPr>
                <w:ilvl w:val="0"/>
                <w:numId w:val="43"/>
              </w:numPr>
              <w:autoSpaceDE w:val="0"/>
              <w:autoSpaceDN w:val="0"/>
              <w:adjustRightInd w:val="0"/>
              <w:spacing w:after="0" w:line="240" w:lineRule="auto"/>
              <w:ind w:left="337" w:hanging="284"/>
              <w:contextualSpacing w:val="0"/>
              <w:rPr>
                <w:rFonts w:ascii="Century Gothic" w:eastAsiaTheme="minorHAnsi" w:hAnsi="Century Gothic" w:cs="Century Gothic"/>
                <w:bCs/>
                <w:sz w:val="21"/>
                <w:szCs w:val="21"/>
                <w:lang w:bidi="hi-IN"/>
              </w:rPr>
            </w:pPr>
            <w:r w:rsidRPr="00BA266C">
              <w:rPr>
                <w:rFonts w:ascii="Century Gothic" w:eastAsiaTheme="minorHAnsi" w:hAnsi="Century Gothic" w:cs="Century Gothic"/>
                <w:bCs/>
                <w:sz w:val="21"/>
                <w:szCs w:val="21"/>
                <w:lang w:bidi="hi-IN"/>
              </w:rPr>
              <w:t xml:space="preserve">(Material of Construction) MOC: SS304 or SS316 </w:t>
            </w:r>
          </w:p>
        </w:tc>
        <w:tc>
          <w:tcPr>
            <w:tcW w:w="1760" w:type="dxa"/>
          </w:tcPr>
          <w:p w:rsidR="00BA266C" w:rsidRPr="00BA266C" w:rsidRDefault="00BA266C" w:rsidP="00BA266C">
            <w:pPr>
              <w:autoSpaceDE w:val="0"/>
              <w:autoSpaceDN w:val="0"/>
              <w:adjustRightInd w:val="0"/>
              <w:spacing w:after="0" w:line="240" w:lineRule="auto"/>
              <w:ind w:left="53"/>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r>
      <w:tr w:rsidR="00BA266C" w:rsidRPr="00BA266C" w:rsidTr="00BA266C">
        <w:tc>
          <w:tcPr>
            <w:tcW w:w="625" w:type="dxa"/>
          </w:tcPr>
          <w:p w:rsidR="00BA266C" w:rsidRPr="00BA266C" w:rsidRDefault="00BA266C" w:rsidP="00960A07">
            <w:pPr>
              <w:autoSpaceDE w:val="0"/>
              <w:autoSpaceDN w:val="0"/>
              <w:adjustRightInd w:val="0"/>
              <w:rPr>
                <w:rFonts w:ascii="Century Gothic" w:eastAsiaTheme="minorHAnsi" w:hAnsi="Century Gothic" w:cs="Century Gothic"/>
                <w:b/>
                <w:bCs/>
                <w:sz w:val="21"/>
                <w:szCs w:val="21"/>
                <w:lang w:bidi="hi-IN"/>
              </w:rPr>
            </w:pPr>
            <w:r>
              <w:rPr>
                <w:rFonts w:ascii="Century Gothic" w:eastAsiaTheme="minorHAnsi" w:hAnsi="Century Gothic" w:cs="Century Gothic"/>
                <w:b/>
                <w:bCs/>
                <w:sz w:val="21"/>
                <w:szCs w:val="21"/>
                <w:lang w:bidi="hi-IN"/>
              </w:rPr>
              <w:t>3.</w:t>
            </w:r>
          </w:p>
        </w:tc>
        <w:tc>
          <w:tcPr>
            <w:tcW w:w="2957" w:type="dxa"/>
          </w:tcPr>
          <w:p w:rsidR="00BA266C" w:rsidRPr="00BA266C" w:rsidRDefault="00BA266C" w:rsidP="00571B87">
            <w:pPr>
              <w:autoSpaceDE w:val="0"/>
              <w:autoSpaceDN w:val="0"/>
              <w:adjustRightInd w:val="0"/>
              <w:jc w:val="both"/>
              <w:rPr>
                <w:rFonts w:ascii="Century Gothic" w:eastAsiaTheme="minorHAnsi" w:hAnsi="Century Gothic" w:cs="Century Gothic"/>
                <w:b/>
                <w:bCs/>
                <w:sz w:val="21"/>
                <w:szCs w:val="21"/>
                <w:lang w:bidi="hi-IN"/>
              </w:rPr>
            </w:pPr>
            <w:proofErr w:type="spellStart"/>
            <w:r w:rsidRPr="00BA266C">
              <w:rPr>
                <w:rFonts w:ascii="Century Gothic" w:eastAsiaTheme="minorHAnsi" w:hAnsi="Century Gothic" w:cs="Century Gothic"/>
                <w:b/>
                <w:bCs/>
                <w:sz w:val="21"/>
                <w:szCs w:val="21"/>
                <w:lang w:bidi="hi-IN"/>
              </w:rPr>
              <w:t>Vapour</w:t>
            </w:r>
            <w:proofErr w:type="spellEnd"/>
            <w:r w:rsidRPr="00BA266C">
              <w:rPr>
                <w:rFonts w:ascii="Century Gothic" w:eastAsiaTheme="minorHAnsi" w:hAnsi="Century Gothic" w:cs="Century Gothic"/>
                <w:b/>
                <w:bCs/>
                <w:sz w:val="21"/>
                <w:szCs w:val="21"/>
                <w:lang w:bidi="hi-IN"/>
              </w:rPr>
              <w:t xml:space="preserve"> line: 1 lot</w:t>
            </w:r>
          </w:p>
        </w:tc>
        <w:tc>
          <w:tcPr>
            <w:tcW w:w="1760" w:type="dxa"/>
          </w:tcPr>
          <w:p w:rsidR="00BA266C" w:rsidRPr="00BA266C" w:rsidRDefault="00BA266C" w:rsidP="00960A07">
            <w:pPr>
              <w:autoSpaceDE w:val="0"/>
              <w:autoSpaceDN w:val="0"/>
              <w:adjustRightInd w:val="0"/>
              <w:rPr>
                <w:rFonts w:ascii="Century Gothic" w:eastAsiaTheme="minorHAnsi" w:hAnsi="Century Gothic" w:cs="Century Gothic"/>
                <w:b/>
                <w:bCs/>
                <w:sz w:val="21"/>
                <w:szCs w:val="21"/>
                <w:lang w:bidi="hi-IN"/>
              </w:rPr>
            </w:pPr>
          </w:p>
        </w:tc>
        <w:tc>
          <w:tcPr>
            <w:tcW w:w="1760" w:type="dxa"/>
          </w:tcPr>
          <w:p w:rsidR="00BA266C" w:rsidRPr="00BA266C" w:rsidRDefault="00BA266C" w:rsidP="00960A07">
            <w:pPr>
              <w:autoSpaceDE w:val="0"/>
              <w:autoSpaceDN w:val="0"/>
              <w:adjustRightInd w:val="0"/>
              <w:rPr>
                <w:rFonts w:ascii="Century Gothic" w:eastAsiaTheme="minorHAnsi" w:hAnsi="Century Gothic" w:cs="Century Gothic"/>
                <w:b/>
                <w:bCs/>
                <w:sz w:val="21"/>
                <w:szCs w:val="21"/>
                <w:lang w:bidi="hi-IN"/>
              </w:rPr>
            </w:pPr>
          </w:p>
        </w:tc>
        <w:tc>
          <w:tcPr>
            <w:tcW w:w="1760" w:type="dxa"/>
          </w:tcPr>
          <w:p w:rsidR="00BA266C" w:rsidRPr="00BA266C" w:rsidRDefault="00BA266C" w:rsidP="00960A07">
            <w:pPr>
              <w:autoSpaceDE w:val="0"/>
              <w:autoSpaceDN w:val="0"/>
              <w:adjustRightInd w:val="0"/>
              <w:rPr>
                <w:rFonts w:ascii="Century Gothic" w:eastAsiaTheme="minorHAnsi" w:hAnsi="Century Gothic" w:cs="Century Gothic"/>
                <w:b/>
                <w:bCs/>
                <w:sz w:val="21"/>
                <w:szCs w:val="21"/>
                <w:lang w:bidi="hi-IN"/>
              </w:rPr>
            </w:pPr>
          </w:p>
        </w:tc>
        <w:tc>
          <w:tcPr>
            <w:tcW w:w="1760" w:type="dxa"/>
          </w:tcPr>
          <w:p w:rsidR="00BA266C" w:rsidRPr="00BA266C" w:rsidRDefault="00BA266C" w:rsidP="00960A07">
            <w:pPr>
              <w:autoSpaceDE w:val="0"/>
              <w:autoSpaceDN w:val="0"/>
              <w:adjustRightInd w:val="0"/>
              <w:rPr>
                <w:rFonts w:ascii="Century Gothic" w:eastAsiaTheme="minorHAnsi" w:hAnsi="Century Gothic" w:cs="Century Gothic"/>
                <w:b/>
                <w:bCs/>
                <w:sz w:val="21"/>
                <w:szCs w:val="21"/>
                <w:lang w:bidi="hi-IN"/>
              </w:rPr>
            </w:pPr>
          </w:p>
        </w:tc>
      </w:tr>
      <w:tr w:rsidR="00BA266C" w:rsidRPr="00BA266C" w:rsidTr="00BA266C">
        <w:tc>
          <w:tcPr>
            <w:tcW w:w="625"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2957" w:type="dxa"/>
          </w:tcPr>
          <w:p w:rsidR="00BA266C" w:rsidRPr="00BA266C" w:rsidRDefault="00BA266C" w:rsidP="00BA266C">
            <w:pPr>
              <w:pStyle w:val="ListParagraph"/>
              <w:numPr>
                <w:ilvl w:val="0"/>
                <w:numId w:val="43"/>
              </w:numPr>
              <w:autoSpaceDE w:val="0"/>
              <w:autoSpaceDN w:val="0"/>
              <w:adjustRightInd w:val="0"/>
              <w:spacing w:after="0" w:line="240" w:lineRule="auto"/>
              <w:ind w:left="337"/>
              <w:contextualSpacing w:val="0"/>
              <w:rPr>
                <w:rFonts w:ascii="Century Gothic" w:eastAsiaTheme="minorHAnsi" w:hAnsi="Century Gothic" w:cs="Century Gothic"/>
                <w:bCs/>
                <w:sz w:val="21"/>
                <w:szCs w:val="21"/>
                <w:lang w:bidi="hi-IN"/>
              </w:rPr>
            </w:pPr>
            <w:r w:rsidRPr="00BA266C">
              <w:rPr>
                <w:rFonts w:ascii="Century Gothic" w:eastAsiaTheme="minorHAnsi" w:hAnsi="Century Gothic" w:cs="Century Gothic"/>
                <w:bCs/>
                <w:sz w:val="21"/>
                <w:szCs w:val="21"/>
                <w:lang w:bidi="hi-IN"/>
              </w:rPr>
              <w:t>Schedule no.-10, SS304 or SS316</w:t>
            </w: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r>
      <w:tr w:rsidR="00BA266C" w:rsidRPr="00BA266C" w:rsidTr="00BA266C">
        <w:tc>
          <w:tcPr>
            <w:tcW w:w="625" w:type="dxa"/>
          </w:tcPr>
          <w:p w:rsidR="00BA266C" w:rsidRPr="00BA266C" w:rsidRDefault="00BA266C" w:rsidP="00960A07">
            <w:pPr>
              <w:autoSpaceDE w:val="0"/>
              <w:autoSpaceDN w:val="0"/>
              <w:adjustRightInd w:val="0"/>
              <w:rPr>
                <w:rFonts w:ascii="Century Gothic" w:eastAsiaTheme="minorHAnsi" w:hAnsi="Century Gothic" w:cs="Century Gothic"/>
                <w:b/>
                <w:bCs/>
                <w:sz w:val="21"/>
                <w:szCs w:val="21"/>
                <w:lang w:bidi="hi-IN"/>
              </w:rPr>
            </w:pPr>
            <w:r>
              <w:rPr>
                <w:rFonts w:ascii="Century Gothic" w:eastAsiaTheme="minorHAnsi" w:hAnsi="Century Gothic" w:cs="Century Gothic"/>
                <w:b/>
                <w:bCs/>
                <w:sz w:val="21"/>
                <w:szCs w:val="21"/>
                <w:lang w:bidi="hi-IN"/>
              </w:rPr>
              <w:t>4.</w:t>
            </w:r>
          </w:p>
        </w:tc>
        <w:tc>
          <w:tcPr>
            <w:tcW w:w="2957" w:type="dxa"/>
          </w:tcPr>
          <w:p w:rsidR="00BA266C" w:rsidRPr="00BA266C" w:rsidRDefault="00BA266C" w:rsidP="00571B87">
            <w:pPr>
              <w:autoSpaceDE w:val="0"/>
              <w:autoSpaceDN w:val="0"/>
              <w:adjustRightInd w:val="0"/>
              <w:jc w:val="both"/>
              <w:rPr>
                <w:rFonts w:ascii="Century Gothic" w:eastAsiaTheme="minorHAnsi" w:hAnsi="Century Gothic" w:cs="Century Gothic"/>
                <w:b/>
                <w:bCs/>
                <w:sz w:val="21"/>
                <w:szCs w:val="21"/>
                <w:lang w:bidi="hi-IN"/>
              </w:rPr>
            </w:pPr>
            <w:r w:rsidRPr="00BA266C">
              <w:rPr>
                <w:rFonts w:ascii="Century Gothic" w:eastAsiaTheme="minorHAnsi" w:hAnsi="Century Gothic" w:cs="Century Gothic"/>
                <w:b/>
                <w:bCs/>
                <w:sz w:val="21"/>
                <w:szCs w:val="21"/>
                <w:lang w:bidi="hi-IN"/>
              </w:rPr>
              <w:t>Vacuum pump with motor: 3.5 - 05 HP</w:t>
            </w:r>
          </w:p>
        </w:tc>
        <w:tc>
          <w:tcPr>
            <w:tcW w:w="1760" w:type="dxa"/>
          </w:tcPr>
          <w:p w:rsidR="00BA266C" w:rsidRPr="00BA266C" w:rsidRDefault="00BA266C" w:rsidP="00960A07">
            <w:pPr>
              <w:autoSpaceDE w:val="0"/>
              <w:autoSpaceDN w:val="0"/>
              <w:adjustRightInd w:val="0"/>
              <w:rPr>
                <w:rFonts w:ascii="Century Gothic" w:eastAsiaTheme="minorHAnsi" w:hAnsi="Century Gothic" w:cs="Century Gothic"/>
                <w:b/>
                <w:bCs/>
                <w:sz w:val="21"/>
                <w:szCs w:val="21"/>
                <w:lang w:bidi="hi-IN"/>
              </w:rPr>
            </w:pPr>
          </w:p>
        </w:tc>
        <w:tc>
          <w:tcPr>
            <w:tcW w:w="1760" w:type="dxa"/>
          </w:tcPr>
          <w:p w:rsidR="00BA266C" w:rsidRPr="00BA266C" w:rsidRDefault="00BA266C" w:rsidP="00960A07">
            <w:pPr>
              <w:autoSpaceDE w:val="0"/>
              <w:autoSpaceDN w:val="0"/>
              <w:adjustRightInd w:val="0"/>
              <w:rPr>
                <w:rFonts w:ascii="Century Gothic" w:eastAsiaTheme="minorHAnsi" w:hAnsi="Century Gothic" w:cs="Century Gothic"/>
                <w:b/>
                <w:bCs/>
                <w:sz w:val="21"/>
                <w:szCs w:val="21"/>
                <w:lang w:bidi="hi-IN"/>
              </w:rPr>
            </w:pPr>
          </w:p>
        </w:tc>
        <w:tc>
          <w:tcPr>
            <w:tcW w:w="1760" w:type="dxa"/>
          </w:tcPr>
          <w:p w:rsidR="00BA266C" w:rsidRPr="00BA266C" w:rsidRDefault="00BA266C" w:rsidP="00960A07">
            <w:pPr>
              <w:autoSpaceDE w:val="0"/>
              <w:autoSpaceDN w:val="0"/>
              <w:adjustRightInd w:val="0"/>
              <w:rPr>
                <w:rFonts w:ascii="Century Gothic" w:eastAsiaTheme="minorHAnsi" w:hAnsi="Century Gothic" w:cs="Century Gothic"/>
                <w:b/>
                <w:bCs/>
                <w:sz w:val="21"/>
                <w:szCs w:val="21"/>
                <w:lang w:bidi="hi-IN"/>
              </w:rPr>
            </w:pPr>
          </w:p>
        </w:tc>
        <w:tc>
          <w:tcPr>
            <w:tcW w:w="1760" w:type="dxa"/>
          </w:tcPr>
          <w:p w:rsidR="00BA266C" w:rsidRPr="00BA266C" w:rsidRDefault="00BA266C" w:rsidP="00960A07">
            <w:pPr>
              <w:autoSpaceDE w:val="0"/>
              <w:autoSpaceDN w:val="0"/>
              <w:adjustRightInd w:val="0"/>
              <w:rPr>
                <w:rFonts w:ascii="Century Gothic" w:eastAsiaTheme="minorHAnsi" w:hAnsi="Century Gothic" w:cs="Century Gothic"/>
                <w:b/>
                <w:bCs/>
                <w:sz w:val="21"/>
                <w:szCs w:val="21"/>
                <w:lang w:bidi="hi-IN"/>
              </w:rPr>
            </w:pPr>
          </w:p>
        </w:tc>
      </w:tr>
      <w:tr w:rsidR="00BA266C" w:rsidRPr="00BA266C" w:rsidTr="00BA266C">
        <w:tc>
          <w:tcPr>
            <w:tcW w:w="625"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2957" w:type="dxa"/>
          </w:tcPr>
          <w:p w:rsidR="00BA266C" w:rsidRPr="00BA266C" w:rsidRDefault="00BA266C" w:rsidP="00BA266C">
            <w:pPr>
              <w:pStyle w:val="ListParagraph"/>
              <w:numPr>
                <w:ilvl w:val="0"/>
                <w:numId w:val="43"/>
              </w:numPr>
              <w:autoSpaceDE w:val="0"/>
              <w:autoSpaceDN w:val="0"/>
              <w:adjustRightInd w:val="0"/>
              <w:spacing w:after="0" w:line="240" w:lineRule="auto"/>
              <w:ind w:left="337"/>
              <w:contextualSpacing w:val="0"/>
              <w:rPr>
                <w:rFonts w:ascii="Century Gothic" w:eastAsiaTheme="minorHAnsi" w:hAnsi="Century Gothic" w:cs="Century Gothic"/>
                <w:bCs/>
                <w:sz w:val="21"/>
                <w:szCs w:val="21"/>
                <w:lang w:bidi="hi-IN"/>
              </w:rPr>
            </w:pPr>
            <w:r w:rsidRPr="00BA266C">
              <w:rPr>
                <w:rFonts w:ascii="Century Gothic" w:eastAsiaTheme="minorHAnsi" w:hAnsi="Century Gothic" w:cs="Century Gothic"/>
                <w:bCs/>
                <w:sz w:val="21"/>
                <w:szCs w:val="21"/>
                <w:lang w:bidi="hi-IN"/>
              </w:rPr>
              <w:t>(Material of Construction) MOC: CS</w:t>
            </w: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c>
          <w:tcPr>
            <w:tcW w:w="1760" w:type="dxa"/>
          </w:tcPr>
          <w:p w:rsidR="00BA266C" w:rsidRPr="00BA266C" w:rsidRDefault="00BA266C" w:rsidP="00BA266C">
            <w:pPr>
              <w:pStyle w:val="ListParagraph"/>
              <w:autoSpaceDE w:val="0"/>
              <w:autoSpaceDN w:val="0"/>
              <w:adjustRightInd w:val="0"/>
              <w:spacing w:after="0" w:line="240" w:lineRule="auto"/>
              <w:ind w:left="337"/>
              <w:contextualSpacing w:val="0"/>
              <w:rPr>
                <w:rFonts w:ascii="Century Gothic" w:eastAsiaTheme="minorHAnsi" w:hAnsi="Century Gothic" w:cs="Century Gothic"/>
                <w:b/>
                <w:bCs/>
                <w:sz w:val="21"/>
                <w:szCs w:val="21"/>
                <w:lang w:bidi="hi-IN"/>
              </w:rPr>
            </w:pPr>
          </w:p>
        </w:tc>
      </w:tr>
      <w:tr w:rsidR="00BA266C" w:rsidRPr="00BA266C" w:rsidTr="00BA266C">
        <w:tc>
          <w:tcPr>
            <w:tcW w:w="625" w:type="dxa"/>
          </w:tcPr>
          <w:p w:rsidR="00BA266C" w:rsidRPr="00BA266C" w:rsidRDefault="00BA266C" w:rsidP="00960A07">
            <w:pPr>
              <w:pStyle w:val="Style1"/>
              <w:kinsoku w:val="0"/>
              <w:autoSpaceDE/>
              <w:autoSpaceDN/>
              <w:adjustRightInd/>
              <w:spacing w:before="144"/>
              <w:rPr>
                <w:rFonts w:ascii="Century Gothic" w:eastAsiaTheme="minorHAnsi" w:hAnsi="Century Gothic" w:cs="Century Gothic"/>
                <w:b/>
                <w:bCs/>
                <w:sz w:val="21"/>
                <w:szCs w:val="21"/>
              </w:rPr>
            </w:pPr>
            <w:r>
              <w:rPr>
                <w:rFonts w:ascii="Century Gothic" w:eastAsiaTheme="minorHAnsi" w:hAnsi="Century Gothic" w:cs="Century Gothic"/>
                <w:b/>
                <w:bCs/>
                <w:sz w:val="21"/>
                <w:szCs w:val="21"/>
              </w:rPr>
              <w:t>5.</w:t>
            </w:r>
          </w:p>
        </w:tc>
        <w:tc>
          <w:tcPr>
            <w:tcW w:w="2957" w:type="dxa"/>
          </w:tcPr>
          <w:p w:rsidR="00BA266C" w:rsidRPr="00BA266C" w:rsidRDefault="00BA266C" w:rsidP="00BA266C">
            <w:pPr>
              <w:pStyle w:val="Style1"/>
              <w:kinsoku w:val="0"/>
              <w:autoSpaceDE/>
              <w:autoSpaceDN/>
              <w:adjustRightInd/>
              <w:spacing w:before="144"/>
              <w:jc w:val="both"/>
              <w:rPr>
                <w:rStyle w:val="CharacterStyle2"/>
                <w:b/>
                <w:bCs/>
                <w:sz w:val="24"/>
                <w:szCs w:val="24"/>
              </w:rPr>
            </w:pPr>
            <w:r w:rsidRPr="00BA266C">
              <w:rPr>
                <w:rFonts w:ascii="Century Gothic" w:eastAsiaTheme="minorHAnsi" w:hAnsi="Century Gothic" w:cs="Century Gothic"/>
                <w:b/>
                <w:bCs/>
                <w:sz w:val="21"/>
                <w:szCs w:val="21"/>
              </w:rPr>
              <w:t>Electric panel: 01 Set (As par Indian Standard)</w:t>
            </w:r>
          </w:p>
        </w:tc>
        <w:tc>
          <w:tcPr>
            <w:tcW w:w="1760" w:type="dxa"/>
          </w:tcPr>
          <w:p w:rsidR="00BA266C" w:rsidRPr="00BA266C" w:rsidRDefault="00BA266C" w:rsidP="00960A07">
            <w:pPr>
              <w:pStyle w:val="Style1"/>
              <w:kinsoku w:val="0"/>
              <w:autoSpaceDE/>
              <w:autoSpaceDN/>
              <w:adjustRightInd/>
              <w:spacing w:before="144"/>
              <w:rPr>
                <w:rFonts w:ascii="Century Gothic" w:eastAsiaTheme="minorHAnsi" w:hAnsi="Century Gothic" w:cs="Century Gothic"/>
                <w:b/>
                <w:bCs/>
                <w:sz w:val="21"/>
                <w:szCs w:val="21"/>
              </w:rPr>
            </w:pPr>
          </w:p>
        </w:tc>
        <w:tc>
          <w:tcPr>
            <w:tcW w:w="1760" w:type="dxa"/>
          </w:tcPr>
          <w:p w:rsidR="00BA266C" w:rsidRPr="00BA266C" w:rsidRDefault="00BA266C" w:rsidP="00960A07">
            <w:pPr>
              <w:pStyle w:val="Style1"/>
              <w:kinsoku w:val="0"/>
              <w:autoSpaceDE/>
              <w:autoSpaceDN/>
              <w:adjustRightInd/>
              <w:spacing w:before="144"/>
              <w:rPr>
                <w:rFonts w:ascii="Century Gothic" w:eastAsiaTheme="minorHAnsi" w:hAnsi="Century Gothic" w:cs="Century Gothic"/>
                <w:b/>
                <w:bCs/>
                <w:sz w:val="21"/>
                <w:szCs w:val="21"/>
              </w:rPr>
            </w:pPr>
          </w:p>
        </w:tc>
        <w:tc>
          <w:tcPr>
            <w:tcW w:w="1760" w:type="dxa"/>
          </w:tcPr>
          <w:p w:rsidR="00BA266C" w:rsidRPr="00BA266C" w:rsidRDefault="00BA266C" w:rsidP="00960A07">
            <w:pPr>
              <w:pStyle w:val="Style1"/>
              <w:kinsoku w:val="0"/>
              <w:autoSpaceDE/>
              <w:autoSpaceDN/>
              <w:adjustRightInd/>
              <w:spacing w:before="144"/>
              <w:rPr>
                <w:rFonts w:ascii="Century Gothic" w:eastAsiaTheme="minorHAnsi" w:hAnsi="Century Gothic" w:cs="Century Gothic"/>
                <w:b/>
                <w:bCs/>
                <w:sz w:val="21"/>
                <w:szCs w:val="21"/>
              </w:rPr>
            </w:pPr>
          </w:p>
        </w:tc>
        <w:tc>
          <w:tcPr>
            <w:tcW w:w="1760" w:type="dxa"/>
          </w:tcPr>
          <w:p w:rsidR="00BA266C" w:rsidRPr="00BA266C" w:rsidRDefault="00BA266C" w:rsidP="00960A07">
            <w:pPr>
              <w:pStyle w:val="Style1"/>
              <w:kinsoku w:val="0"/>
              <w:autoSpaceDE/>
              <w:autoSpaceDN/>
              <w:adjustRightInd/>
              <w:spacing w:before="144"/>
              <w:rPr>
                <w:rFonts w:ascii="Century Gothic" w:eastAsiaTheme="minorHAnsi" w:hAnsi="Century Gothic" w:cs="Century Gothic"/>
                <w:b/>
                <w:bCs/>
                <w:sz w:val="21"/>
                <w:szCs w:val="21"/>
              </w:rPr>
            </w:pPr>
          </w:p>
        </w:tc>
      </w:tr>
      <w:tr w:rsidR="00BA266C" w:rsidRPr="00BA266C" w:rsidTr="00BA266C">
        <w:tc>
          <w:tcPr>
            <w:tcW w:w="625" w:type="dxa"/>
          </w:tcPr>
          <w:p w:rsidR="00BA266C" w:rsidRPr="00BA266C" w:rsidRDefault="00BA266C" w:rsidP="00960A07">
            <w:pPr>
              <w:pStyle w:val="Style1"/>
              <w:kinsoku w:val="0"/>
              <w:autoSpaceDE/>
              <w:autoSpaceDN/>
              <w:adjustRightInd/>
              <w:spacing w:before="144"/>
              <w:rPr>
                <w:rStyle w:val="CharacterStyle2"/>
                <w:b/>
                <w:bCs/>
                <w:sz w:val="24"/>
                <w:szCs w:val="24"/>
              </w:rPr>
            </w:pPr>
            <w:r>
              <w:rPr>
                <w:rStyle w:val="CharacterStyle2"/>
                <w:b/>
                <w:bCs/>
                <w:sz w:val="24"/>
                <w:szCs w:val="24"/>
              </w:rPr>
              <w:t>6.</w:t>
            </w:r>
          </w:p>
        </w:tc>
        <w:tc>
          <w:tcPr>
            <w:tcW w:w="2957" w:type="dxa"/>
          </w:tcPr>
          <w:p w:rsidR="00BA266C" w:rsidRPr="00BA266C" w:rsidRDefault="00BA266C" w:rsidP="00BA266C">
            <w:pPr>
              <w:pStyle w:val="Style1"/>
              <w:kinsoku w:val="0"/>
              <w:autoSpaceDE/>
              <w:autoSpaceDN/>
              <w:adjustRightInd/>
              <w:spacing w:before="144"/>
              <w:jc w:val="both"/>
              <w:rPr>
                <w:b/>
                <w:bCs/>
                <w:sz w:val="24"/>
                <w:szCs w:val="24"/>
              </w:rPr>
            </w:pPr>
            <w:r w:rsidRPr="00BA266C">
              <w:rPr>
                <w:rFonts w:ascii="Century Gothic" w:eastAsiaTheme="minorHAnsi" w:hAnsi="Century Gothic" w:cs="Century Gothic"/>
                <w:b/>
                <w:bCs/>
                <w:sz w:val="21"/>
                <w:szCs w:val="21"/>
              </w:rPr>
              <w:t>All essential parts and accessories, even not mentioned specifically in the above listed specifications, but are needed for successful installation, functioning and operation must be provided.</w:t>
            </w:r>
          </w:p>
        </w:tc>
        <w:tc>
          <w:tcPr>
            <w:tcW w:w="1760" w:type="dxa"/>
          </w:tcPr>
          <w:p w:rsidR="00BA266C" w:rsidRPr="00BA266C" w:rsidRDefault="00BA266C" w:rsidP="00960A07">
            <w:pPr>
              <w:pStyle w:val="Style1"/>
              <w:kinsoku w:val="0"/>
              <w:autoSpaceDE/>
              <w:autoSpaceDN/>
              <w:adjustRightInd/>
              <w:spacing w:before="144"/>
              <w:rPr>
                <w:rStyle w:val="CharacterStyle2"/>
                <w:b/>
                <w:bCs/>
                <w:sz w:val="24"/>
                <w:szCs w:val="24"/>
              </w:rPr>
            </w:pPr>
          </w:p>
        </w:tc>
        <w:tc>
          <w:tcPr>
            <w:tcW w:w="1760" w:type="dxa"/>
          </w:tcPr>
          <w:p w:rsidR="00BA266C" w:rsidRPr="00BA266C" w:rsidRDefault="00BA266C" w:rsidP="00960A07">
            <w:pPr>
              <w:pStyle w:val="Style1"/>
              <w:kinsoku w:val="0"/>
              <w:autoSpaceDE/>
              <w:autoSpaceDN/>
              <w:adjustRightInd/>
              <w:spacing w:before="144"/>
              <w:rPr>
                <w:rStyle w:val="CharacterStyle2"/>
                <w:b/>
                <w:bCs/>
                <w:sz w:val="24"/>
                <w:szCs w:val="24"/>
              </w:rPr>
            </w:pPr>
          </w:p>
        </w:tc>
        <w:tc>
          <w:tcPr>
            <w:tcW w:w="1760" w:type="dxa"/>
          </w:tcPr>
          <w:p w:rsidR="00BA266C" w:rsidRPr="00BA266C" w:rsidRDefault="00BA266C" w:rsidP="00960A07">
            <w:pPr>
              <w:pStyle w:val="Style1"/>
              <w:kinsoku w:val="0"/>
              <w:autoSpaceDE/>
              <w:autoSpaceDN/>
              <w:adjustRightInd/>
              <w:spacing w:before="144"/>
              <w:rPr>
                <w:rStyle w:val="CharacterStyle2"/>
                <w:b/>
                <w:bCs/>
                <w:sz w:val="24"/>
                <w:szCs w:val="24"/>
              </w:rPr>
            </w:pPr>
          </w:p>
        </w:tc>
        <w:tc>
          <w:tcPr>
            <w:tcW w:w="1760" w:type="dxa"/>
          </w:tcPr>
          <w:p w:rsidR="00BA266C" w:rsidRPr="00BA266C" w:rsidRDefault="00BA266C" w:rsidP="00960A07">
            <w:pPr>
              <w:pStyle w:val="Style1"/>
              <w:kinsoku w:val="0"/>
              <w:autoSpaceDE/>
              <w:autoSpaceDN/>
              <w:adjustRightInd/>
              <w:spacing w:before="144"/>
              <w:rPr>
                <w:rStyle w:val="CharacterStyle2"/>
                <w:b/>
                <w:bCs/>
                <w:sz w:val="24"/>
                <w:szCs w:val="24"/>
              </w:rPr>
            </w:pPr>
          </w:p>
        </w:tc>
      </w:tr>
      <w:tr w:rsidR="00BA266C" w:rsidRPr="00BA266C" w:rsidTr="00BA266C">
        <w:tc>
          <w:tcPr>
            <w:tcW w:w="625" w:type="dxa"/>
          </w:tcPr>
          <w:p w:rsidR="00BA266C" w:rsidRPr="00BA266C" w:rsidRDefault="00BA266C" w:rsidP="00960A07">
            <w:pPr>
              <w:rPr>
                <w:rFonts w:ascii="Century Gothic" w:eastAsiaTheme="minorHAnsi" w:hAnsi="Century Gothic" w:cs="Century Gothic"/>
                <w:b/>
                <w:bCs/>
                <w:sz w:val="21"/>
                <w:szCs w:val="21"/>
              </w:rPr>
            </w:pPr>
            <w:r>
              <w:rPr>
                <w:rFonts w:ascii="Century Gothic" w:eastAsiaTheme="minorHAnsi" w:hAnsi="Century Gothic" w:cs="Century Gothic"/>
                <w:b/>
                <w:bCs/>
                <w:sz w:val="21"/>
                <w:szCs w:val="21"/>
              </w:rPr>
              <w:t>7.</w:t>
            </w:r>
          </w:p>
        </w:tc>
        <w:tc>
          <w:tcPr>
            <w:tcW w:w="2957" w:type="dxa"/>
          </w:tcPr>
          <w:p w:rsidR="00BA266C" w:rsidRPr="00BA266C" w:rsidRDefault="00BA266C" w:rsidP="00960A07">
            <w:pPr>
              <w:rPr>
                <w:sz w:val="20"/>
                <w:szCs w:val="20"/>
              </w:rPr>
            </w:pPr>
            <w:r w:rsidRPr="00BA266C">
              <w:rPr>
                <w:rFonts w:ascii="Century Gothic" w:eastAsiaTheme="minorHAnsi" w:hAnsi="Century Gothic" w:cs="Century Gothic"/>
                <w:b/>
                <w:bCs/>
                <w:sz w:val="21"/>
                <w:szCs w:val="21"/>
              </w:rPr>
              <w:t>Warranty: one year</w:t>
            </w:r>
          </w:p>
        </w:tc>
        <w:tc>
          <w:tcPr>
            <w:tcW w:w="1760" w:type="dxa"/>
          </w:tcPr>
          <w:p w:rsidR="00BA266C" w:rsidRPr="00BA266C" w:rsidRDefault="00BA266C" w:rsidP="00960A07">
            <w:pPr>
              <w:rPr>
                <w:rFonts w:ascii="Century Gothic" w:eastAsiaTheme="minorHAnsi" w:hAnsi="Century Gothic" w:cs="Century Gothic"/>
                <w:b/>
                <w:bCs/>
                <w:sz w:val="21"/>
                <w:szCs w:val="21"/>
              </w:rPr>
            </w:pPr>
          </w:p>
        </w:tc>
        <w:tc>
          <w:tcPr>
            <w:tcW w:w="1760" w:type="dxa"/>
          </w:tcPr>
          <w:p w:rsidR="00BA266C" w:rsidRPr="00BA266C" w:rsidRDefault="00BA266C" w:rsidP="00960A07">
            <w:pPr>
              <w:rPr>
                <w:rFonts w:ascii="Century Gothic" w:eastAsiaTheme="minorHAnsi" w:hAnsi="Century Gothic" w:cs="Century Gothic"/>
                <w:b/>
                <w:bCs/>
                <w:sz w:val="21"/>
                <w:szCs w:val="21"/>
              </w:rPr>
            </w:pPr>
          </w:p>
        </w:tc>
        <w:tc>
          <w:tcPr>
            <w:tcW w:w="1760" w:type="dxa"/>
          </w:tcPr>
          <w:p w:rsidR="00BA266C" w:rsidRPr="00BA266C" w:rsidRDefault="00BA266C" w:rsidP="00960A07">
            <w:pPr>
              <w:rPr>
                <w:rFonts w:ascii="Century Gothic" w:eastAsiaTheme="minorHAnsi" w:hAnsi="Century Gothic" w:cs="Century Gothic"/>
                <w:b/>
                <w:bCs/>
                <w:sz w:val="21"/>
                <w:szCs w:val="21"/>
              </w:rPr>
            </w:pPr>
          </w:p>
        </w:tc>
        <w:tc>
          <w:tcPr>
            <w:tcW w:w="1760" w:type="dxa"/>
          </w:tcPr>
          <w:p w:rsidR="00BA266C" w:rsidRPr="00BA266C" w:rsidRDefault="00BA266C" w:rsidP="00960A07">
            <w:pPr>
              <w:rPr>
                <w:rFonts w:ascii="Century Gothic" w:eastAsiaTheme="minorHAnsi" w:hAnsi="Century Gothic" w:cs="Century Gothic"/>
                <w:b/>
                <w:bCs/>
                <w:sz w:val="21"/>
                <w:szCs w:val="21"/>
              </w:rPr>
            </w:pPr>
          </w:p>
        </w:tc>
      </w:tr>
      <w:tr w:rsidR="00571B87" w:rsidRPr="00BA266C" w:rsidTr="00BA266C">
        <w:tc>
          <w:tcPr>
            <w:tcW w:w="625" w:type="dxa"/>
          </w:tcPr>
          <w:p w:rsidR="00571B87" w:rsidRDefault="00571B87" w:rsidP="00960A07">
            <w:pPr>
              <w:rPr>
                <w:rFonts w:ascii="Century Gothic" w:eastAsiaTheme="minorHAnsi" w:hAnsi="Century Gothic" w:cs="Century Gothic"/>
                <w:b/>
                <w:bCs/>
                <w:sz w:val="21"/>
                <w:szCs w:val="21"/>
              </w:rPr>
            </w:pPr>
            <w:r>
              <w:rPr>
                <w:rFonts w:ascii="Century Gothic" w:eastAsiaTheme="minorHAnsi" w:hAnsi="Century Gothic" w:cs="Century Gothic"/>
                <w:b/>
                <w:bCs/>
                <w:sz w:val="21"/>
                <w:szCs w:val="21"/>
              </w:rPr>
              <w:t>8</w:t>
            </w:r>
          </w:p>
        </w:tc>
        <w:tc>
          <w:tcPr>
            <w:tcW w:w="2957" w:type="dxa"/>
          </w:tcPr>
          <w:p w:rsidR="00571B87" w:rsidRPr="00571B87" w:rsidRDefault="00571B87" w:rsidP="00571B87">
            <w:pPr>
              <w:spacing w:after="0"/>
              <w:jc w:val="both"/>
              <w:rPr>
                <w:rFonts w:ascii="Times New Roman" w:hAnsi="Times New Roman"/>
                <w:b/>
                <w:sz w:val="24"/>
                <w:szCs w:val="24"/>
              </w:rPr>
            </w:pPr>
            <w:r w:rsidRPr="00571B87">
              <w:rPr>
                <w:rFonts w:ascii="Times New Roman" w:hAnsi="Times New Roman"/>
                <w:b/>
                <w:sz w:val="24"/>
                <w:szCs w:val="24"/>
              </w:rPr>
              <w:t xml:space="preserve">The manufacturing firm should have ISO/CE certification. </w:t>
            </w:r>
          </w:p>
          <w:p w:rsidR="00571B87" w:rsidRPr="00571B87" w:rsidRDefault="00571B87" w:rsidP="00571B87">
            <w:pPr>
              <w:spacing w:after="0" w:line="240" w:lineRule="auto"/>
              <w:jc w:val="both"/>
              <w:rPr>
                <w:rFonts w:ascii="Century Gothic" w:eastAsiaTheme="minorHAnsi" w:hAnsi="Century Gothic" w:cs="Century Gothic"/>
                <w:b/>
                <w:bCs/>
                <w:sz w:val="21"/>
                <w:szCs w:val="21"/>
              </w:rPr>
            </w:pPr>
          </w:p>
        </w:tc>
        <w:tc>
          <w:tcPr>
            <w:tcW w:w="1760" w:type="dxa"/>
          </w:tcPr>
          <w:p w:rsidR="00571B87" w:rsidRPr="00BA266C" w:rsidRDefault="00571B87" w:rsidP="00960A07">
            <w:pPr>
              <w:rPr>
                <w:rFonts w:ascii="Century Gothic" w:eastAsiaTheme="minorHAnsi" w:hAnsi="Century Gothic" w:cs="Century Gothic"/>
                <w:b/>
                <w:bCs/>
                <w:sz w:val="21"/>
                <w:szCs w:val="21"/>
              </w:rPr>
            </w:pPr>
          </w:p>
        </w:tc>
        <w:tc>
          <w:tcPr>
            <w:tcW w:w="1760" w:type="dxa"/>
          </w:tcPr>
          <w:p w:rsidR="00571B87" w:rsidRPr="00BA266C" w:rsidRDefault="00571B87" w:rsidP="00960A07">
            <w:pPr>
              <w:rPr>
                <w:rFonts w:ascii="Century Gothic" w:eastAsiaTheme="minorHAnsi" w:hAnsi="Century Gothic" w:cs="Century Gothic"/>
                <w:b/>
                <w:bCs/>
                <w:sz w:val="21"/>
                <w:szCs w:val="21"/>
              </w:rPr>
            </w:pPr>
          </w:p>
        </w:tc>
        <w:tc>
          <w:tcPr>
            <w:tcW w:w="1760" w:type="dxa"/>
          </w:tcPr>
          <w:p w:rsidR="00571B87" w:rsidRPr="00BA266C" w:rsidRDefault="00571B87" w:rsidP="00960A07">
            <w:pPr>
              <w:rPr>
                <w:rFonts w:ascii="Century Gothic" w:eastAsiaTheme="minorHAnsi" w:hAnsi="Century Gothic" w:cs="Century Gothic"/>
                <w:b/>
                <w:bCs/>
                <w:sz w:val="21"/>
                <w:szCs w:val="21"/>
              </w:rPr>
            </w:pPr>
          </w:p>
        </w:tc>
        <w:tc>
          <w:tcPr>
            <w:tcW w:w="1760" w:type="dxa"/>
          </w:tcPr>
          <w:p w:rsidR="00571B87" w:rsidRPr="00BA266C" w:rsidRDefault="00571B87" w:rsidP="00960A07">
            <w:pPr>
              <w:rPr>
                <w:rFonts w:ascii="Century Gothic" w:eastAsiaTheme="minorHAnsi" w:hAnsi="Century Gothic" w:cs="Century Gothic"/>
                <w:b/>
                <w:bCs/>
                <w:sz w:val="21"/>
                <w:szCs w:val="21"/>
              </w:rPr>
            </w:pPr>
          </w:p>
        </w:tc>
      </w:tr>
      <w:tr w:rsidR="00571B87" w:rsidRPr="00BA266C" w:rsidTr="00BA266C">
        <w:tc>
          <w:tcPr>
            <w:tcW w:w="625" w:type="dxa"/>
          </w:tcPr>
          <w:p w:rsidR="00571B87" w:rsidRDefault="00571B87" w:rsidP="00960A07">
            <w:pPr>
              <w:rPr>
                <w:rFonts w:ascii="Century Gothic" w:eastAsiaTheme="minorHAnsi" w:hAnsi="Century Gothic" w:cs="Century Gothic"/>
                <w:b/>
                <w:bCs/>
                <w:sz w:val="21"/>
                <w:szCs w:val="21"/>
              </w:rPr>
            </w:pPr>
            <w:r>
              <w:rPr>
                <w:rFonts w:ascii="Century Gothic" w:eastAsiaTheme="minorHAnsi" w:hAnsi="Century Gothic" w:cs="Century Gothic"/>
                <w:b/>
                <w:bCs/>
                <w:sz w:val="21"/>
                <w:szCs w:val="21"/>
              </w:rPr>
              <w:t>9</w:t>
            </w:r>
          </w:p>
        </w:tc>
        <w:tc>
          <w:tcPr>
            <w:tcW w:w="2957" w:type="dxa"/>
          </w:tcPr>
          <w:p w:rsidR="00571B87" w:rsidRPr="00571B87" w:rsidRDefault="00571B87" w:rsidP="00960A07">
            <w:pPr>
              <w:rPr>
                <w:rFonts w:ascii="Century Gothic" w:eastAsiaTheme="minorHAnsi" w:hAnsi="Century Gothic" w:cs="Century Gothic"/>
                <w:b/>
                <w:bCs/>
                <w:sz w:val="21"/>
                <w:szCs w:val="21"/>
              </w:rPr>
            </w:pPr>
            <w:r w:rsidRPr="00571B87">
              <w:rPr>
                <w:b/>
              </w:rPr>
              <w:t>A list of users in India (particularly Govt. of India R&amp; D organizations)</w:t>
            </w:r>
          </w:p>
        </w:tc>
        <w:tc>
          <w:tcPr>
            <w:tcW w:w="1760" w:type="dxa"/>
          </w:tcPr>
          <w:p w:rsidR="00571B87" w:rsidRPr="00BA266C" w:rsidRDefault="00571B87" w:rsidP="00960A07">
            <w:pPr>
              <w:rPr>
                <w:rFonts w:ascii="Century Gothic" w:eastAsiaTheme="minorHAnsi" w:hAnsi="Century Gothic" w:cs="Century Gothic"/>
                <w:b/>
                <w:bCs/>
                <w:sz w:val="21"/>
                <w:szCs w:val="21"/>
              </w:rPr>
            </w:pPr>
          </w:p>
        </w:tc>
        <w:tc>
          <w:tcPr>
            <w:tcW w:w="1760" w:type="dxa"/>
          </w:tcPr>
          <w:p w:rsidR="00571B87" w:rsidRPr="00BA266C" w:rsidRDefault="00571B87" w:rsidP="00960A07">
            <w:pPr>
              <w:rPr>
                <w:rFonts w:ascii="Century Gothic" w:eastAsiaTheme="minorHAnsi" w:hAnsi="Century Gothic" w:cs="Century Gothic"/>
                <w:b/>
                <w:bCs/>
                <w:sz w:val="21"/>
                <w:szCs w:val="21"/>
              </w:rPr>
            </w:pPr>
          </w:p>
        </w:tc>
        <w:tc>
          <w:tcPr>
            <w:tcW w:w="1760" w:type="dxa"/>
          </w:tcPr>
          <w:p w:rsidR="00571B87" w:rsidRPr="00BA266C" w:rsidRDefault="00571B87" w:rsidP="00960A07">
            <w:pPr>
              <w:rPr>
                <w:rFonts w:ascii="Century Gothic" w:eastAsiaTheme="minorHAnsi" w:hAnsi="Century Gothic" w:cs="Century Gothic"/>
                <w:b/>
                <w:bCs/>
                <w:sz w:val="21"/>
                <w:szCs w:val="21"/>
              </w:rPr>
            </w:pPr>
          </w:p>
        </w:tc>
        <w:tc>
          <w:tcPr>
            <w:tcW w:w="1760" w:type="dxa"/>
          </w:tcPr>
          <w:p w:rsidR="00571B87" w:rsidRPr="00BA266C" w:rsidRDefault="00571B87" w:rsidP="00960A07">
            <w:pPr>
              <w:rPr>
                <w:rFonts w:ascii="Century Gothic" w:eastAsiaTheme="minorHAnsi" w:hAnsi="Century Gothic" w:cs="Century Gothic"/>
                <w:b/>
                <w:bCs/>
                <w:sz w:val="21"/>
                <w:szCs w:val="21"/>
              </w:rPr>
            </w:pPr>
          </w:p>
        </w:tc>
      </w:tr>
      <w:tr w:rsidR="00571B87" w:rsidRPr="00BA266C" w:rsidTr="00BA266C">
        <w:tc>
          <w:tcPr>
            <w:tcW w:w="625" w:type="dxa"/>
          </w:tcPr>
          <w:p w:rsidR="00571B87" w:rsidRDefault="00571B87" w:rsidP="00960A07">
            <w:pPr>
              <w:rPr>
                <w:rFonts w:ascii="Century Gothic" w:eastAsiaTheme="minorHAnsi" w:hAnsi="Century Gothic" w:cs="Century Gothic"/>
                <w:b/>
                <w:bCs/>
                <w:sz w:val="21"/>
                <w:szCs w:val="21"/>
              </w:rPr>
            </w:pPr>
            <w:r>
              <w:rPr>
                <w:rFonts w:ascii="Century Gothic" w:eastAsiaTheme="minorHAnsi" w:hAnsi="Century Gothic" w:cs="Century Gothic"/>
                <w:b/>
                <w:bCs/>
                <w:sz w:val="21"/>
                <w:szCs w:val="21"/>
              </w:rPr>
              <w:t>10</w:t>
            </w:r>
          </w:p>
        </w:tc>
        <w:tc>
          <w:tcPr>
            <w:tcW w:w="2957" w:type="dxa"/>
          </w:tcPr>
          <w:p w:rsidR="00571B87" w:rsidRPr="00571B87" w:rsidRDefault="00571B87" w:rsidP="00571B87">
            <w:pPr>
              <w:spacing w:after="0" w:line="240" w:lineRule="auto"/>
              <w:ind w:left="72"/>
              <w:jc w:val="both"/>
              <w:rPr>
                <w:b/>
              </w:rPr>
            </w:pPr>
            <w:r>
              <w:rPr>
                <w:b/>
              </w:rPr>
              <w:t>C</w:t>
            </w:r>
            <w:r w:rsidRPr="00571B87">
              <w:rPr>
                <w:b/>
              </w:rPr>
              <w:t xml:space="preserve">opy of </w:t>
            </w:r>
            <w:proofErr w:type="spellStart"/>
            <w:r w:rsidRPr="00571B87">
              <w:rPr>
                <w:b/>
              </w:rPr>
              <w:t>atleast</w:t>
            </w:r>
            <w:proofErr w:type="spellEnd"/>
            <w:r w:rsidRPr="00571B87">
              <w:rPr>
                <w:b/>
              </w:rPr>
              <w:t xml:space="preserve"> three latest purchase orders of the same/similar model executed in the past three years in National laboratories or R&amp;D organizations setup by </w:t>
            </w:r>
            <w:r w:rsidRPr="00571B87">
              <w:rPr>
                <w:rFonts w:ascii="Arial" w:hAnsi="Arial" w:cs="Arial"/>
                <w:b/>
              </w:rPr>
              <w:t xml:space="preserve">GOI in the past three years must normally be provided in the quote. </w:t>
            </w:r>
          </w:p>
          <w:p w:rsidR="00571B87" w:rsidRPr="00571B87" w:rsidRDefault="00571B87" w:rsidP="00960A07">
            <w:pPr>
              <w:rPr>
                <w:rFonts w:ascii="Century Gothic" w:eastAsiaTheme="minorHAnsi" w:hAnsi="Century Gothic" w:cs="Century Gothic"/>
                <w:b/>
                <w:bCs/>
                <w:sz w:val="21"/>
                <w:szCs w:val="21"/>
              </w:rPr>
            </w:pPr>
          </w:p>
        </w:tc>
        <w:tc>
          <w:tcPr>
            <w:tcW w:w="1760" w:type="dxa"/>
          </w:tcPr>
          <w:p w:rsidR="00571B87" w:rsidRPr="00BA266C" w:rsidRDefault="00571B87" w:rsidP="00960A07">
            <w:pPr>
              <w:rPr>
                <w:rFonts w:ascii="Century Gothic" w:eastAsiaTheme="minorHAnsi" w:hAnsi="Century Gothic" w:cs="Century Gothic"/>
                <w:b/>
                <w:bCs/>
                <w:sz w:val="21"/>
                <w:szCs w:val="21"/>
              </w:rPr>
            </w:pPr>
          </w:p>
        </w:tc>
        <w:tc>
          <w:tcPr>
            <w:tcW w:w="1760" w:type="dxa"/>
          </w:tcPr>
          <w:p w:rsidR="00571B87" w:rsidRPr="00BA266C" w:rsidRDefault="00571B87" w:rsidP="00960A07">
            <w:pPr>
              <w:rPr>
                <w:rFonts w:ascii="Century Gothic" w:eastAsiaTheme="minorHAnsi" w:hAnsi="Century Gothic" w:cs="Century Gothic"/>
                <w:b/>
                <w:bCs/>
                <w:sz w:val="21"/>
                <w:szCs w:val="21"/>
              </w:rPr>
            </w:pPr>
          </w:p>
        </w:tc>
        <w:tc>
          <w:tcPr>
            <w:tcW w:w="1760" w:type="dxa"/>
          </w:tcPr>
          <w:p w:rsidR="00571B87" w:rsidRPr="00BA266C" w:rsidRDefault="00571B87" w:rsidP="00960A07">
            <w:pPr>
              <w:rPr>
                <w:rFonts w:ascii="Century Gothic" w:eastAsiaTheme="minorHAnsi" w:hAnsi="Century Gothic" w:cs="Century Gothic"/>
                <w:b/>
                <w:bCs/>
                <w:sz w:val="21"/>
                <w:szCs w:val="21"/>
              </w:rPr>
            </w:pPr>
          </w:p>
        </w:tc>
        <w:tc>
          <w:tcPr>
            <w:tcW w:w="1760" w:type="dxa"/>
          </w:tcPr>
          <w:p w:rsidR="00571B87" w:rsidRPr="00BA266C" w:rsidRDefault="00571B87" w:rsidP="00960A07">
            <w:pPr>
              <w:rPr>
                <w:rFonts w:ascii="Century Gothic" w:eastAsiaTheme="minorHAnsi" w:hAnsi="Century Gothic" w:cs="Century Gothic"/>
                <w:b/>
                <w:bCs/>
                <w:sz w:val="21"/>
                <w:szCs w:val="21"/>
              </w:rPr>
            </w:pPr>
          </w:p>
        </w:tc>
      </w:tr>
    </w:tbl>
    <w:p w:rsidR="00BA266C" w:rsidRDefault="00BA266C" w:rsidP="00EE7CA8">
      <w:pPr>
        <w:rPr>
          <w:sz w:val="20"/>
          <w:szCs w:val="20"/>
        </w:rPr>
      </w:pPr>
    </w:p>
    <w:p w:rsidR="00BA266C" w:rsidRPr="00DF0286" w:rsidRDefault="00BA266C" w:rsidP="00EE7CA8">
      <w:pPr>
        <w:rPr>
          <w:sz w:val="20"/>
          <w:szCs w:val="20"/>
        </w:rPr>
      </w:pPr>
    </w:p>
    <w:p w:rsidR="00EE7CA8" w:rsidRDefault="00EE7CA8" w:rsidP="00EE7CA8">
      <w:pPr>
        <w:rPr>
          <w:b/>
          <w:sz w:val="20"/>
          <w:szCs w:val="20"/>
          <w:u w:val="single"/>
        </w:rPr>
      </w:pPr>
    </w:p>
    <w:p w:rsidR="00571B87" w:rsidRPr="002C297E" w:rsidRDefault="00571B87" w:rsidP="00571B87">
      <w:pPr>
        <w:ind w:left="6480" w:firstLine="720"/>
        <w:jc w:val="center"/>
        <w:rPr>
          <w:b/>
          <w:color w:val="FF0000"/>
          <w:sz w:val="20"/>
          <w:szCs w:val="20"/>
          <w:u w:val="single"/>
        </w:rPr>
      </w:pPr>
      <w:r w:rsidRPr="002C297E">
        <w:rPr>
          <w:b/>
          <w:color w:val="FF0000"/>
          <w:sz w:val="20"/>
          <w:szCs w:val="20"/>
          <w:u w:val="single"/>
        </w:rPr>
        <w:lastRenderedPageBreak/>
        <w:t>ANNEXURE “</w:t>
      </w:r>
      <w:r>
        <w:rPr>
          <w:b/>
          <w:color w:val="FF0000"/>
          <w:sz w:val="20"/>
          <w:szCs w:val="20"/>
          <w:u w:val="single"/>
        </w:rPr>
        <w:t>B</w:t>
      </w:r>
      <w:r w:rsidRPr="002C297E">
        <w:rPr>
          <w:b/>
          <w:color w:val="FF0000"/>
          <w:sz w:val="20"/>
          <w:szCs w:val="20"/>
          <w:u w:val="single"/>
        </w:rPr>
        <w:t>”</w:t>
      </w:r>
    </w:p>
    <w:p w:rsidR="00571B87" w:rsidRPr="00896793" w:rsidRDefault="00571B87" w:rsidP="00571B87">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571B87" w:rsidRDefault="00571B87" w:rsidP="00571B87">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571B87" w:rsidRDefault="00571B87" w:rsidP="00571B87">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571B87" w:rsidRPr="00DB702E" w:rsidTr="00182447">
        <w:tc>
          <w:tcPr>
            <w:tcW w:w="450" w:type="dxa"/>
          </w:tcPr>
          <w:p w:rsidR="00571B87" w:rsidRPr="00DB702E" w:rsidRDefault="00571B87" w:rsidP="00182447">
            <w:pPr>
              <w:ind w:left="-90"/>
              <w:jc w:val="center"/>
              <w:rPr>
                <w:b/>
                <w:sz w:val="18"/>
                <w:szCs w:val="18"/>
              </w:rPr>
            </w:pPr>
            <w:r w:rsidRPr="00DB702E">
              <w:rPr>
                <w:b/>
                <w:sz w:val="18"/>
                <w:szCs w:val="18"/>
              </w:rPr>
              <w:t>1</w:t>
            </w:r>
          </w:p>
        </w:tc>
        <w:tc>
          <w:tcPr>
            <w:tcW w:w="1440" w:type="dxa"/>
          </w:tcPr>
          <w:p w:rsidR="00571B87" w:rsidRPr="00DB702E" w:rsidRDefault="00571B87" w:rsidP="00182447">
            <w:pPr>
              <w:ind w:left="-90"/>
              <w:jc w:val="center"/>
              <w:rPr>
                <w:b/>
                <w:sz w:val="18"/>
                <w:szCs w:val="18"/>
              </w:rPr>
            </w:pPr>
            <w:r w:rsidRPr="00DB702E">
              <w:rPr>
                <w:b/>
                <w:sz w:val="18"/>
                <w:szCs w:val="18"/>
              </w:rPr>
              <w:t>2</w:t>
            </w:r>
          </w:p>
        </w:tc>
        <w:tc>
          <w:tcPr>
            <w:tcW w:w="1080" w:type="dxa"/>
          </w:tcPr>
          <w:p w:rsidR="00571B87" w:rsidRPr="00DB702E" w:rsidRDefault="00571B87" w:rsidP="00182447">
            <w:pPr>
              <w:ind w:left="-90"/>
              <w:jc w:val="center"/>
              <w:rPr>
                <w:b/>
                <w:sz w:val="18"/>
                <w:szCs w:val="18"/>
              </w:rPr>
            </w:pPr>
            <w:r w:rsidRPr="00DB702E">
              <w:rPr>
                <w:b/>
                <w:sz w:val="18"/>
                <w:szCs w:val="18"/>
              </w:rPr>
              <w:t>3</w:t>
            </w:r>
          </w:p>
        </w:tc>
        <w:tc>
          <w:tcPr>
            <w:tcW w:w="621" w:type="dxa"/>
          </w:tcPr>
          <w:p w:rsidR="00571B87" w:rsidRPr="00DB702E" w:rsidRDefault="00571B87" w:rsidP="00182447">
            <w:pPr>
              <w:ind w:left="-90"/>
              <w:jc w:val="center"/>
              <w:rPr>
                <w:b/>
                <w:sz w:val="18"/>
                <w:szCs w:val="18"/>
              </w:rPr>
            </w:pPr>
            <w:r w:rsidRPr="00DB702E">
              <w:rPr>
                <w:b/>
                <w:sz w:val="18"/>
                <w:szCs w:val="18"/>
              </w:rPr>
              <w:t>4</w:t>
            </w:r>
          </w:p>
        </w:tc>
        <w:tc>
          <w:tcPr>
            <w:tcW w:w="729" w:type="dxa"/>
          </w:tcPr>
          <w:p w:rsidR="00571B87" w:rsidRPr="00DB702E" w:rsidRDefault="00571B87" w:rsidP="00182447">
            <w:pPr>
              <w:ind w:left="-90"/>
              <w:jc w:val="center"/>
              <w:rPr>
                <w:b/>
                <w:sz w:val="18"/>
                <w:szCs w:val="18"/>
              </w:rPr>
            </w:pPr>
            <w:r w:rsidRPr="00DB702E">
              <w:rPr>
                <w:b/>
                <w:sz w:val="18"/>
                <w:szCs w:val="18"/>
              </w:rPr>
              <w:t>5</w:t>
            </w:r>
          </w:p>
        </w:tc>
        <w:tc>
          <w:tcPr>
            <w:tcW w:w="1170" w:type="dxa"/>
          </w:tcPr>
          <w:p w:rsidR="00571B87" w:rsidRPr="00DB702E" w:rsidRDefault="00571B87" w:rsidP="00182447">
            <w:pPr>
              <w:ind w:left="-90"/>
              <w:jc w:val="center"/>
              <w:rPr>
                <w:b/>
                <w:sz w:val="18"/>
                <w:szCs w:val="18"/>
              </w:rPr>
            </w:pPr>
            <w:r w:rsidRPr="00DB702E">
              <w:rPr>
                <w:b/>
                <w:sz w:val="18"/>
                <w:szCs w:val="18"/>
              </w:rPr>
              <w:t>6</w:t>
            </w:r>
          </w:p>
        </w:tc>
        <w:tc>
          <w:tcPr>
            <w:tcW w:w="1440" w:type="dxa"/>
          </w:tcPr>
          <w:p w:rsidR="00571B87" w:rsidRPr="00DB702E" w:rsidRDefault="00571B87" w:rsidP="00182447">
            <w:pPr>
              <w:ind w:left="-90"/>
              <w:jc w:val="center"/>
              <w:rPr>
                <w:b/>
                <w:sz w:val="18"/>
                <w:szCs w:val="18"/>
              </w:rPr>
            </w:pPr>
            <w:r w:rsidRPr="00DB702E">
              <w:rPr>
                <w:b/>
                <w:sz w:val="18"/>
                <w:szCs w:val="18"/>
              </w:rPr>
              <w:t>7</w:t>
            </w:r>
          </w:p>
        </w:tc>
        <w:tc>
          <w:tcPr>
            <w:tcW w:w="900" w:type="dxa"/>
          </w:tcPr>
          <w:p w:rsidR="00571B87" w:rsidRPr="00DB702E" w:rsidRDefault="00571B87" w:rsidP="00182447">
            <w:pPr>
              <w:ind w:left="-90"/>
              <w:jc w:val="center"/>
              <w:rPr>
                <w:b/>
                <w:sz w:val="18"/>
                <w:szCs w:val="18"/>
              </w:rPr>
            </w:pPr>
            <w:r w:rsidRPr="00DB702E">
              <w:rPr>
                <w:b/>
                <w:sz w:val="18"/>
                <w:szCs w:val="18"/>
              </w:rPr>
              <w:t>8</w:t>
            </w:r>
          </w:p>
        </w:tc>
        <w:tc>
          <w:tcPr>
            <w:tcW w:w="1080" w:type="dxa"/>
          </w:tcPr>
          <w:p w:rsidR="00571B87" w:rsidRPr="00DB702E" w:rsidRDefault="00571B87" w:rsidP="00182447">
            <w:pPr>
              <w:ind w:left="-90"/>
              <w:jc w:val="center"/>
              <w:rPr>
                <w:b/>
                <w:sz w:val="18"/>
                <w:szCs w:val="18"/>
              </w:rPr>
            </w:pPr>
            <w:r w:rsidRPr="00DB702E">
              <w:rPr>
                <w:b/>
                <w:sz w:val="18"/>
                <w:szCs w:val="18"/>
              </w:rPr>
              <w:t>9</w:t>
            </w:r>
          </w:p>
        </w:tc>
        <w:tc>
          <w:tcPr>
            <w:tcW w:w="990" w:type="dxa"/>
          </w:tcPr>
          <w:p w:rsidR="00571B87" w:rsidRPr="00DB702E" w:rsidRDefault="00571B87" w:rsidP="00182447">
            <w:pPr>
              <w:ind w:left="-90"/>
              <w:jc w:val="center"/>
              <w:rPr>
                <w:b/>
                <w:sz w:val="18"/>
                <w:szCs w:val="18"/>
              </w:rPr>
            </w:pPr>
            <w:r w:rsidRPr="00DB702E">
              <w:rPr>
                <w:b/>
                <w:sz w:val="18"/>
                <w:szCs w:val="18"/>
              </w:rPr>
              <w:t>10</w:t>
            </w:r>
          </w:p>
        </w:tc>
        <w:tc>
          <w:tcPr>
            <w:tcW w:w="900" w:type="dxa"/>
          </w:tcPr>
          <w:p w:rsidR="00571B87" w:rsidRPr="00DB702E" w:rsidRDefault="00571B87" w:rsidP="00182447">
            <w:pPr>
              <w:ind w:left="-90"/>
              <w:jc w:val="center"/>
              <w:rPr>
                <w:b/>
                <w:sz w:val="18"/>
                <w:szCs w:val="18"/>
              </w:rPr>
            </w:pPr>
            <w:r w:rsidRPr="00DB702E">
              <w:rPr>
                <w:b/>
                <w:sz w:val="18"/>
                <w:szCs w:val="18"/>
              </w:rPr>
              <w:t>11</w:t>
            </w:r>
          </w:p>
        </w:tc>
      </w:tr>
      <w:tr w:rsidR="00571B87" w:rsidRPr="00D26E81" w:rsidTr="00182447">
        <w:trPr>
          <w:trHeight w:val="1986"/>
        </w:trPr>
        <w:tc>
          <w:tcPr>
            <w:tcW w:w="450" w:type="dxa"/>
          </w:tcPr>
          <w:p w:rsidR="00571B87" w:rsidRPr="00D26E81" w:rsidRDefault="00571B87" w:rsidP="00182447">
            <w:pPr>
              <w:ind w:left="-90"/>
              <w:rPr>
                <w:sz w:val="18"/>
                <w:szCs w:val="18"/>
              </w:rPr>
            </w:pPr>
            <w:r w:rsidRPr="00D26E81">
              <w:rPr>
                <w:sz w:val="18"/>
                <w:szCs w:val="18"/>
              </w:rPr>
              <w:t>Sl. No.</w:t>
            </w:r>
          </w:p>
        </w:tc>
        <w:tc>
          <w:tcPr>
            <w:tcW w:w="1440" w:type="dxa"/>
          </w:tcPr>
          <w:p w:rsidR="00571B87" w:rsidRPr="00D26E81" w:rsidRDefault="00571B87" w:rsidP="00182447">
            <w:pPr>
              <w:ind w:left="-90"/>
              <w:rPr>
                <w:sz w:val="18"/>
                <w:szCs w:val="18"/>
              </w:rPr>
            </w:pPr>
            <w:r w:rsidRPr="00D26E81">
              <w:rPr>
                <w:sz w:val="18"/>
                <w:szCs w:val="18"/>
              </w:rPr>
              <w:t>Item Description</w:t>
            </w:r>
          </w:p>
        </w:tc>
        <w:tc>
          <w:tcPr>
            <w:tcW w:w="1080" w:type="dxa"/>
          </w:tcPr>
          <w:p w:rsidR="00571B87" w:rsidRPr="00D26E81" w:rsidRDefault="00571B87" w:rsidP="00182447">
            <w:pPr>
              <w:ind w:left="-90"/>
              <w:rPr>
                <w:sz w:val="18"/>
                <w:szCs w:val="18"/>
              </w:rPr>
            </w:pPr>
            <w:r w:rsidRPr="00D26E81">
              <w:rPr>
                <w:sz w:val="18"/>
                <w:szCs w:val="18"/>
              </w:rPr>
              <w:t>Country of Origin</w:t>
            </w:r>
          </w:p>
        </w:tc>
        <w:tc>
          <w:tcPr>
            <w:tcW w:w="621" w:type="dxa"/>
          </w:tcPr>
          <w:p w:rsidR="00571B87" w:rsidRPr="00D26E81" w:rsidRDefault="00571B87" w:rsidP="00182447">
            <w:pPr>
              <w:ind w:left="-90"/>
              <w:rPr>
                <w:sz w:val="18"/>
                <w:szCs w:val="18"/>
              </w:rPr>
            </w:pPr>
            <w:r w:rsidRPr="00D26E81">
              <w:rPr>
                <w:sz w:val="18"/>
                <w:szCs w:val="18"/>
              </w:rPr>
              <w:t>Unit</w:t>
            </w:r>
          </w:p>
        </w:tc>
        <w:tc>
          <w:tcPr>
            <w:tcW w:w="729" w:type="dxa"/>
          </w:tcPr>
          <w:p w:rsidR="00571B87" w:rsidRPr="00D26E81" w:rsidRDefault="00571B87" w:rsidP="00182447">
            <w:pPr>
              <w:ind w:left="-90"/>
              <w:rPr>
                <w:sz w:val="18"/>
                <w:szCs w:val="18"/>
              </w:rPr>
            </w:pPr>
            <w:proofErr w:type="spellStart"/>
            <w:r w:rsidRPr="00D26E81">
              <w:rPr>
                <w:sz w:val="18"/>
                <w:szCs w:val="18"/>
              </w:rPr>
              <w:t>Qty</w:t>
            </w:r>
            <w:proofErr w:type="spellEnd"/>
          </w:p>
        </w:tc>
        <w:tc>
          <w:tcPr>
            <w:tcW w:w="1170" w:type="dxa"/>
          </w:tcPr>
          <w:p w:rsidR="00571B87" w:rsidRPr="00D26E81" w:rsidRDefault="00571B87" w:rsidP="00182447">
            <w:pPr>
              <w:ind w:left="-90"/>
              <w:rPr>
                <w:sz w:val="18"/>
                <w:szCs w:val="18"/>
              </w:rPr>
            </w:pPr>
            <w:r w:rsidRPr="00D26E81">
              <w:rPr>
                <w:sz w:val="18"/>
                <w:szCs w:val="18"/>
              </w:rPr>
              <w:t>Ex-Works. Ex-Warehouse, Ex-show room off the shelf price (inclusive of all taxes already paid)</w:t>
            </w:r>
          </w:p>
        </w:tc>
        <w:tc>
          <w:tcPr>
            <w:tcW w:w="1440" w:type="dxa"/>
          </w:tcPr>
          <w:p w:rsidR="00571B87" w:rsidRDefault="00571B87" w:rsidP="00182447">
            <w:pPr>
              <w:ind w:left="-90"/>
              <w:rPr>
                <w:sz w:val="18"/>
                <w:szCs w:val="18"/>
              </w:rPr>
            </w:pPr>
            <w:r>
              <w:rPr>
                <w:sz w:val="18"/>
                <w:szCs w:val="18"/>
              </w:rPr>
              <w:t xml:space="preserve">Total price </w:t>
            </w:r>
          </w:p>
          <w:p w:rsidR="00571B87" w:rsidRPr="00D26E81" w:rsidRDefault="00571B87" w:rsidP="00182447">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571B87" w:rsidRPr="00D26E81" w:rsidRDefault="00571B87" w:rsidP="00182447">
            <w:pPr>
              <w:ind w:left="-90"/>
              <w:rPr>
                <w:sz w:val="18"/>
                <w:szCs w:val="18"/>
              </w:rPr>
            </w:pPr>
            <w:r>
              <w:rPr>
                <w:sz w:val="18"/>
                <w:szCs w:val="18"/>
              </w:rPr>
              <w:t>VAT &amp; other taxes like excise duty payable, if contract is awarded</w:t>
            </w:r>
          </w:p>
        </w:tc>
        <w:tc>
          <w:tcPr>
            <w:tcW w:w="1080" w:type="dxa"/>
          </w:tcPr>
          <w:p w:rsidR="00571B87" w:rsidRPr="00D26E81" w:rsidRDefault="00571B87" w:rsidP="00182447">
            <w:pPr>
              <w:ind w:left="-90"/>
              <w:rPr>
                <w:sz w:val="18"/>
                <w:szCs w:val="18"/>
              </w:rPr>
            </w:pPr>
            <w:r>
              <w:rPr>
                <w:sz w:val="18"/>
                <w:szCs w:val="18"/>
              </w:rPr>
              <w:t>Packing &amp; forwarding up to station of dispatch, if any</w:t>
            </w:r>
          </w:p>
        </w:tc>
        <w:tc>
          <w:tcPr>
            <w:tcW w:w="990" w:type="dxa"/>
          </w:tcPr>
          <w:p w:rsidR="00571B87" w:rsidRPr="00D26E81" w:rsidRDefault="00571B87" w:rsidP="00182447">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571B87" w:rsidRPr="00D26E81" w:rsidRDefault="00571B87" w:rsidP="00182447">
            <w:pPr>
              <w:ind w:left="-90"/>
              <w:rPr>
                <w:sz w:val="18"/>
                <w:szCs w:val="18"/>
              </w:rPr>
            </w:pPr>
            <w:r>
              <w:rPr>
                <w:sz w:val="18"/>
                <w:szCs w:val="18"/>
              </w:rPr>
              <w:t>Installation, Commissioning &amp; training charges, If any.</w:t>
            </w:r>
          </w:p>
        </w:tc>
      </w:tr>
      <w:tr w:rsidR="00571B87" w:rsidRPr="00D26E81" w:rsidTr="00182447">
        <w:trPr>
          <w:trHeight w:val="1365"/>
        </w:trPr>
        <w:tc>
          <w:tcPr>
            <w:tcW w:w="450" w:type="dxa"/>
          </w:tcPr>
          <w:p w:rsidR="00571B87" w:rsidRPr="00D26E81" w:rsidRDefault="00571B87" w:rsidP="00182447">
            <w:pPr>
              <w:ind w:left="-90"/>
              <w:rPr>
                <w:sz w:val="18"/>
                <w:szCs w:val="18"/>
              </w:rPr>
            </w:pPr>
          </w:p>
        </w:tc>
        <w:tc>
          <w:tcPr>
            <w:tcW w:w="1440" w:type="dxa"/>
          </w:tcPr>
          <w:p w:rsidR="00571B87" w:rsidRPr="00D26E81" w:rsidRDefault="00571B87" w:rsidP="00182447">
            <w:pPr>
              <w:ind w:left="-90"/>
              <w:rPr>
                <w:sz w:val="18"/>
                <w:szCs w:val="18"/>
              </w:rPr>
            </w:pPr>
          </w:p>
        </w:tc>
        <w:tc>
          <w:tcPr>
            <w:tcW w:w="1080" w:type="dxa"/>
          </w:tcPr>
          <w:p w:rsidR="00571B87" w:rsidRPr="00D26E81" w:rsidRDefault="00571B87" w:rsidP="00182447">
            <w:pPr>
              <w:ind w:left="-90"/>
              <w:rPr>
                <w:sz w:val="18"/>
                <w:szCs w:val="18"/>
              </w:rPr>
            </w:pPr>
          </w:p>
        </w:tc>
        <w:tc>
          <w:tcPr>
            <w:tcW w:w="621" w:type="dxa"/>
          </w:tcPr>
          <w:p w:rsidR="00571B87" w:rsidRPr="00D26E81" w:rsidRDefault="00571B87" w:rsidP="00182447">
            <w:pPr>
              <w:ind w:left="-90"/>
              <w:rPr>
                <w:sz w:val="18"/>
                <w:szCs w:val="18"/>
              </w:rPr>
            </w:pPr>
          </w:p>
        </w:tc>
        <w:tc>
          <w:tcPr>
            <w:tcW w:w="729" w:type="dxa"/>
          </w:tcPr>
          <w:p w:rsidR="00571B87" w:rsidRPr="00D26E81" w:rsidRDefault="00571B87" w:rsidP="00182447">
            <w:pPr>
              <w:ind w:left="-90"/>
              <w:rPr>
                <w:sz w:val="18"/>
                <w:szCs w:val="18"/>
              </w:rPr>
            </w:pPr>
          </w:p>
        </w:tc>
        <w:tc>
          <w:tcPr>
            <w:tcW w:w="1170" w:type="dxa"/>
          </w:tcPr>
          <w:p w:rsidR="00571B87" w:rsidRPr="00D26E81" w:rsidRDefault="00571B87" w:rsidP="00182447">
            <w:pPr>
              <w:ind w:left="-90"/>
              <w:rPr>
                <w:sz w:val="18"/>
                <w:szCs w:val="18"/>
              </w:rPr>
            </w:pPr>
          </w:p>
        </w:tc>
        <w:tc>
          <w:tcPr>
            <w:tcW w:w="1440" w:type="dxa"/>
          </w:tcPr>
          <w:p w:rsidR="00571B87" w:rsidRPr="00D26E81" w:rsidRDefault="00571B87" w:rsidP="00182447">
            <w:pPr>
              <w:ind w:left="-90"/>
              <w:rPr>
                <w:sz w:val="18"/>
                <w:szCs w:val="18"/>
              </w:rPr>
            </w:pPr>
          </w:p>
        </w:tc>
        <w:tc>
          <w:tcPr>
            <w:tcW w:w="900" w:type="dxa"/>
          </w:tcPr>
          <w:p w:rsidR="00571B87" w:rsidRPr="00D26E81" w:rsidRDefault="00571B87" w:rsidP="00182447">
            <w:pPr>
              <w:ind w:left="-90"/>
              <w:rPr>
                <w:sz w:val="18"/>
                <w:szCs w:val="18"/>
              </w:rPr>
            </w:pPr>
          </w:p>
        </w:tc>
        <w:tc>
          <w:tcPr>
            <w:tcW w:w="1080" w:type="dxa"/>
          </w:tcPr>
          <w:p w:rsidR="00571B87" w:rsidRPr="00D26E81" w:rsidRDefault="00571B87" w:rsidP="00182447">
            <w:pPr>
              <w:ind w:left="-90"/>
              <w:rPr>
                <w:sz w:val="18"/>
                <w:szCs w:val="18"/>
              </w:rPr>
            </w:pPr>
          </w:p>
        </w:tc>
        <w:tc>
          <w:tcPr>
            <w:tcW w:w="990" w:type="dxa"/>
          </w:tcPr>
          <w:p w:rsidR="00571B87" w:rsidRPr="00D26E81" w:rsidRDefault="00571B87" w:rsidP="00182447">
            <w:pPr>
              <w:ind w:left="-90"/>
              <w:rPr>
                <w:sz w:val="18"/>
                <w:szCs w:val="18"/>
              </w:rPr>
            </w:pPr>
          </w:p>
        </w:tc>
        <w:tc>
          <w:tcPr>
            <w:tcW w:w="900" w:type="dxa"/>
          </w:tcPr>
          <w:p w:rsidR="00571B87" w:rsidRPr="00D26E81" w:rsidRDefault="00571B87" w:rsidP="00182447">
            <w:pPr>
              <w:ind w:left="-90"/>
              <w:rPr>
                <w:sz w:val="18"/>
                <w:szCs w:val="18"/>
              </w:rPr>
            </w:pPr>
          </w:p>
        </w:tc>
      </w:tr>
    </w:tbl>
    <w:p w:rsidR="00571B87" w:rsidRDefault="00571B87" w:rsidP="00571B87">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571B87" w:rsidRDefault="00571B87" w:rsidP="00571B87">
      <w:pPr>
        <w:rPr>
          <w:b/>
          <w:sz w:val="20"/>
          <w:szCs w:val="20"/>
          <w:u w:val="single"/>
        </w:rPr>
      </w:pPr>
      <w:r>
        <w:rPr>
          <w:b/>
          <w:sz w:val="20"/>
          <w:szCs w:val="20"/>
          <w:u w:val="single"/>
        </w:rPr>
        <w:t>Note:</w:t>
      </w:r>
    </w:p>
    <w:p w:rsidR="00571B87" w:rsidRPr="00DD4B7F" w:rsidRDefault="00571B87" w:rsidP="00571B87">
      <w:pPr>
        <w:numPr>
          <w:ilvl w:val="0"/>
          <w:numId w:val="34"/>
        </w:numPr>
        <w:suppressAutoHyphens/>
        <w:spacing w:before="120" w:after="0" w:line="240" w:lineRule="auto"/>
        <w:ind w:left="360"/>
        <w:jc w:val="both"/>
        <w:rPr>
          <w:b/>
          <w:sz w:val="20"/>
          <w:szCs w:val="20"/>
          <w:u w:val="single"/>
        </w:rPr>
      </w:pPr>
      <w:r>
        <w:rPr>
          <w:sz w:val="20"/>
          <w:szCs w:val="20"/>
        </w:rPr>
        <w:t>The cost of optional items shall be indicated separately.</w:t>
      </w:r>
    </w:p>
    <w:p w:rsidR="00571B87" w:rsidRDefault="00571B87" w:rsidP="00571B87">
      <w:pPr>
        <w:numPr>
          <w:ilvl w:val="0"/>
          <w:numId w:val="34"/>
        </w:numPr>
        <w:suppressAutoHyphens/>
        <w:spacing w:before="120" w:after="0" w:line="240" w:lineRule="auto"/>
        <w:ind w:left="360"/>
        <w:jc w:val="both"/>
        <w:rPr>
          <w:sz w:val="20"/>
          <w:szCs w:val="20"/>
        </w:rPr>
      </w:pPr>
      <w:r w:rsidRPr="00270EB8">
        <w:rPr>
          <w:sz w:val="20"/>
          <w:szCs w:val="20"/>
        </w:rPr>
        <w:t>Cost of spares ___________________________</w:t>
      </w:r>
    </w:p>
    <w:p w:rsidR="00571B87" w:rsidRDefault="00571B87" w:rsidP="00571B87">
      <w:pPr>
        <w:rPr>
          <w:sz w:val="20"/>
          <w:szCs w:val="20"/>
        </w:rPr>
      </w:pPr>
    </w:p>
    <w:p w:rsidR="00571B87" w:rsidRDefault="00571B87" w:rsidP="00571B87">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571B87" w:rsidRDefault="00571B87" w:rsidP="00571B87">
      <w:pPr>
        <w:spacing w:after="0" w:line="240" w:lineRule="auto"/>
        <w:ind w:left="360"/>
        <w:rPr>
          <w:rFonts w:ascii="Times New Roman" w:eastAsia="Times New Roman" w:hAnsi="Times New Roman"/>
          <w:sz w:val="24"/>
          <w:szCs w:val="24"/>
        </w:rPr>
      </w:pPr>
    </w:p>
    <w:p w:rsidR="00571B87" w:rsidRPr="003C232B" w:rsidRDefault="00571B87" w:rsidP="00571B87">
      <w:pPr>
        <w:pStyle w:val="ListParagraph"/>
        <w:numPr>
          <w:ilvl w:val="0"/>
          <w:numId w:val="41"/>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Pr="001B673D">
        <w:rPr>
          <w:b/>
          <w:sz w:val="20"/>
          <w:szCs w:val="20"/>
          <w:lang w:val="en-US"/>
        </w:rPr>
        <w:t>CIAB/1(</w:t>
      </w:r>
      <w:r>
        <w:rPr>
          <w:b/>
          <w:sz w:val="20"/>
          <w:szCs w:val="20"/>
          <w:lang w:val="en-US"/>
        </w:rPr>
        <w:t>370</w:t>
      </w:r>
      <w:r w:rsidRPr="001B673D">
        <w:rPr>
          <w:b/>
          <w:sz w:val="20"/>
          <w:szCs w:val="20"/>
          <w:lang w:val="en-US"/>
        </w:rPr>
        <w:t>)1</w:t>
      </w:r>
      <w:r>
        <w:rPr>
          <w:b/>
          <w:sz w:val="20"/>
          <w:szCs w:val="20"/>
          <w:lang w:val="en-US"/>
        </w:rPr>
        <w:t>6</w:t>
      </w:r>
      <w:r w:rsidRPr="001B673D">
        <w:rPr>
          <w:b/>
          <w:sz w:val="20"/>
          <w:szCs w:val="20"/>
          <w:lang w:val="en-US"/>
        </w:rPr>
        <w:t>-1</w:t>
      </w:r>
      <w:r>
        <w:rPr>
          <w:b/>
          <w:sz w:val="20"/>
          <w:szCs w:val="20"/>
          <w:lang w:val="en-US"/>
        </w:rPr>
        <w:t>7</w:t>
      </w:r>
      <w:r w:rsidRPr="001B673D">
        <w:rPr>
          <w:b/>
          <w:sz w:val="20"/>
          <w:szCs w:val="20"/>
          <w:lang w:val="en-US"/>
        </w:rPr>
        <w:t xml:space="preserve">/N </w:t>
      </w:r>
      <w:proofErr w:type="spellStart"/>
      <w:r w:rsidRPr="001B673D">
        <w:rPr>
          <w:b/>
          <w:sz w:val="20"/>
          <w:szCs w:val="20"/>
          <w:lang w:val="en-US"/>
        </w:rPr>
        <w:t>Pur</w:t>
      </w:r>
      <w:proofErr w:type="spellEnd"/>
      <w:r w:rsidRPr="001B673D">
        <w:rPr>
          <w:b/>
          <w:sz w:val="20"/>
          <w:szCs w:val="20"/>
          <w:lang w:val="en-US"/>
        </w:rPr>
        <w:t xml:space="preserve"> dated </w:t>
      </w:r>
      <w:r>
        <w:rPr>
          <w:b/>
          <w:sz w:val="20"/>
          <w:szCs w:val="20"/>
          <w:lang w:val="en-US"/>
        </w:rPr>
        <w:t xml:space="preserve">        12.07.2017</w:t>
      </w:r>
      <w:r w:rsidRPr="003C232B">
        <w:rPr>
          <w:sz w:val="20"/>
          <w:szCs w:val="20"/>
          <w:lang w:val="en-US"/>
        </w:rPr>
        <w:t xml:space="preserve"> and rates have been quoted accordingly.</w:t>
      </w:r>
    </w:p>
    <w:p w:rsidR="00571B87" w:rsidRPr="003C232B" w:rsidRDefault="00571B87" w:rsidP="00571B87">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571B87" w:rsidRPr="003C232B" w:rsidRDefault="00571B87" w:rsidP="00571B87">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571B87" w:rsidRPr="003C232B" w:rsidRDefault="00571B87" w:rsidP="00571B87">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571B87" w:rsidRPr="003C232B" w:rsidRDefault="00571B87" w:rsidP="00571B87">
      <w:pPr>
        <w:spacing w:after="0" w:line="360" w:lineRule="auto"/>
        <w:ind w:left="6667"/>
        <w:rPr>
          <w:sz w:val="20"/>
          <w:szCs w:val="20"/>
        </w:rPr>
      </w:pPr>
    </w:p>
    <w:p w:rsidR="00571B87" w:rsidRDefault="00571B87" w:rsidP="00571B87">
      <w:pPr>
        <w:spacing w:after="0" w:line="360" w:lineRule="auto"/>
        <w:ind w:left="5760" w:firstLine="720"/>
        <w:rPr>
          <w:b/>
          <w:sz w:val="20"/>
          <w:szCs w:val="20"/>
        </w:rPr>
      </w:pPr>
    </w:p>
    <w:p w:rsidR="00571B87" w:rsidRPr="007254F9" w:rsidRDefault="00571B87" w:rsidP="00571B87">
      <w:pPr>
        <w:spacing w:after="0" w:line="360" w:lineRule="auto"/>
        <w:ind w:left="5760" w:firstLine="720"/>
        <w:rPr>
          <w:b/>
          <w:sz w:val="20"/>
          <w:szCs w:val="20"/>
        </w:rPr>
      </w:pPr>
      <w:r>
        <w:rPr>
          <w:b/>
          <w:sz w:val="20"/>
          <w:szCs w:val="20"/>
        </w:rPr>
        <w:t>S</w:t>
      </w:r>
      <w:r w:rsidRPr="007254F9">
        <w:rPr>
          <w:b/>
          <w:sz w:val="20"/>
          <w:szCs w:val="20"/>
        </w:rPr>
        <w:t>ignature of Bidder</w:t>
      </w:r>
    </w:p>
    <w:p w:rsidR="00571B87" w:rsidRDefault="00571B87" w:rsidP="00571B87">
      <w:pPr>
        <w:spacing w:after="0" w:line="360" w:lineRule="auto"/>
        <w:ind w:left="5760" w:firstLine="720"/>
        <w:rPr>
          <w:b/>
          <w:sz w:val="20"/>
          <w:szCs w:val="20"/>
        </w:rPr>
      </w:pPr>
      <w:r w:rsidRPr="007254F9">
        <w:rPr>
          <w:b/>
          <w:sz w:val="20"/>
          <w:szCs w:val="20"/>
        </w:rPr>
        <w:t>Name:</w:t>
      </w:r>
    </w:p>
    <w:p w:rsidR="00571B87" w:rsidRPr="007254F9" w:rsidRDefault="00571B87" w:rsidP="00571B87">
      <w:pPr>
        <w:spacing w:after="0" w:line="360" w:lineRule="auto"/>
        <w:ind w:left="5760" w:firstLine="720"/>
        <w:rPr>
          <w:b/>
          <w:sz w:val="20"/>
          <w:szCs w:val="20"/>
        </w:rPr>
      </w:pPr>
    </w:p>
    <w:p w:rsidR="00571B87" w:rsidRDefault="00571B87" w:rsidP="00EE7CA8">
      <w:pPr>
        <w:rPr>
          <w:b/>
          <w:sz w:val="20"/>
          <w:szCs w:val="20"/>
          <w:u w:val="single"/>
        </w:rPr>
      </w:pPr>
    </w:p>
    <w:p w:rsidR="00013F57" w:rsidRDefault="00EE7CA8" w:rsidP="00EE7CA8">
      <w:pPr>
        <w:rPr>
          <w:b/>
          <w:sz w:val="20"/>
          <w:szCs w:val="20"/>
        </w:rPr>
      </w:pPr>
      <w:r w:rsidRPr="002C297E">
        <w:rPr>
          <w:b/>
          <w:sz w:val="20"/>
          <w:szCs w:val="20"/>
        </w:rPr>
        <w:t xml:space="preserve">                                                                                                                                                      </w:t>
      </w:r>
      <w:r>
        <w:rPr>
          <w:b/>
          <w:sz w:val="20"/>
          <w:szCs w:val="20"/>
        </w:rPr>
        <w:tab/>
      </w:r>
      <w:r w:rsidRPr="002C297E">
        <w:rPr>
          <w:b/>
          <w:sz w:val="20"/>
          <w:szCs w:val="20"/>
        </w:rPr>
        <w:t xml:space="preserve">      </w:t>
      </w:r>
    </w:p>
    <w:p w:rsidR="00EE7CA8" w:rsidRPr="002C297E" w:rsidRDefault="00EE7CA8" w:rsidP="00C007BE">
      <w:pPr>
        <w:jc w:val="right"/>
        <w:rPr>
          <w:b/>
          <w:color w:val="FF0000"/>
          <w:sz w:val="20"/>
          <w:szCs w:val="20"/>
          <w:u w:val="single"/>
        </w:rPr>
      </w:pPr>
      <w:r w:rsidRPr="002C297E">
        <w:rPr>
          <w:b/>
          <w:color w:val="FF0000"/>
          <w:sz w:val="20"/>
          <w:szCs w:val="20"/>
          <w:u w:val="single"/>
        </w:rPr>
        <w:lastRenderedPageBreak/>
        <w:t>ANNEXURE “</w:t>
      </w:r>
      <w:r w:rsidR="00C007BE">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
        <w:gridCol w:w="1320"/>
        <w:gridCol w:w="819"/>
        <w:gridCol w:w="647"/>
        <w:gridCol w:w="592"/>
        <w:gridCol w:w="1013"/>
        <w:gridCol w:w="1013"/>
        <w:gridCol w:w="1013"/>
        <w:gridCol w:w="1013"/>
        <w:gridCol w:w="677"/>
        <w:gridCol w:w="760"/>
        <w:gridCol w:w="928"/>
      </w:tblGrid>
      <w:tr w:rsidR="00EE7CA8" w:rsidRPr="002C297E" w:rsidTr="00AE3D1C">
        <w:tc>
          <w:tcPr>
            <w:tcW w:w="167"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AE3D1C">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AE3D1C">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AE3D1C">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AE3D1C">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AE3D1C">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AE3D1C">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Total Price (7+8)</w:t>
            </w:r>
          </w:p>
        </w:tc>
      </w:tr>
      <w:tr w:rsidR="00EE7CA8" w:rsidRPr="002C297E" w:rsidTr="00AE3D1C">
        <w:trPr>
          <w:trHeight w:val="663"/>
        </w:trPr>
        <w:tc>
          <w:tcPr>
            <w:tcW w:w="167" w:type="pct"/>
            <w:vMerge/>
          </w:tcPr>
          <w:p w:rsidR="00EE7CA8" w:rsidRPr="002C297E" w:rsidRDefault="00EE7CA8" w:rsidP="00AE3D1C">
            <w:pPr>
              <w:rPr>
                <w:rFonts w:ascii="Arial" w:hAnsi="Arial" w:cs="Arial"/>
                <w:sz w:val="20"/>
                <w:szCs w:val="20"/>
              </w:rPr>
            </w:pPr>
          </w:p>
        </w:tc>
        <w:tc>
          <w:tcPr>
            <w:tcW w:w="651" w:type="pct"/>
            <w:vMerge/>
          </w:tcPr>
          <w:p w:rsidR="00EE7CA8" w:rsidRPr="002C297E" w:rsidRDefault="00EE7CA8" w:rsidP="00AE3D1C">
            <w:pPr>
              <w:rPr>
                <w:rFonts w:ascii="Arial" w:hAnsi="Arial" w:cs="Arial"/>
                <w:sz w:val="20"/>
                <w:szCs w:val="20"/>
              </w:rPr>
            </w:pPr>
          </w:p>
        </w:tc>
        <w:tc>
          <w:tcPr>
            <w:tcW w:w="404" w:type="pct"/>
            <w:vMerge/>
          </w:tcPr>
          <w:p w:rsidR="00EE7CA8" w:rsidRPr="002C297E" w:rsidRDefault="00EE7CA8" w:rsidP="00AE3D1C">
            <w:pPr>
              <w:rPr>
                <w:rFonts w:ascii="Arial" w:hAnsi="Arial" w:cs="Arial"/>
                <w:sz w:val="20"/>
                <w:szCs w:val="20"/>
              </w:rPr>
            </w:pPr>
          </w:p>
        </w:tc>
        <w:tc>
          <w:tcPr>
            <w:tcW w:w="319" w:type="pct"/>
            <w:vMerge/>
          </w:tcPr>
          <w:p w:rsidR="00EE7CA8" w:rsidRPr="002C297E" w:rsidRDefault="00EE7CA8" w:rsidP="00AE3D1C">
            <w:pPr>
              <w:rPr>
                <w:rFonts w:ascii="Arial" w:hAnsi="Arial" w:cs="Arial"/>
                <w:sz w:val="20"/>
                <w:szCs w:val="20"/>
              </w:rPr>
            </w:pPr>
          </w:p>
        </w:tc>
        <w:tc>
          <w:tcPr>
            <w:tcW w:w="292" w:type="pct"/>
            <w:vMerge/>
          </w:tcPr>
          <w:p w:rsidR="00EE7CA8" w:rsidRPr="002C297E" w:rsidRDefault="00EE7CA8" w:rsidP="00AE3D1C">
            <w:pPr>
              <w:rPr>
                <w:rFonts w:ascii="Arial" w:hAnsi="Arial" w:cs="Arial"/>
                <w:sz w:val="20"/>
                <w:szCs w:val="20"/>
              </w:rPr>
            </w:pP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FOB</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FCA</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FOB</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FCA</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CIF</w:t>
            </w:r>
          </w:p>
        </w:tc>
      </w:tr>
      <w:tr w:rsidR="00EE7CA8" w:rsidRPr="002C297E" w:rsidTr="00981B3F">
        <w:trPr>
          <w:trHeight w:val="890"/>
        </w:trPr>
        <w:tc>
          <w:tcPr>
            <w:tcW w:w="167" w:type="pct"/>
          </w:tcPr>
          <w:p w:rsidR="00EE7CA8" w:rsidRPr="002C297E" w:rsidRDefault="00EE7CA8" w:rsidP="00AE3D1C">
            <w:pPr>
              <w:rPr>
                <w:rFonts w:ascii="Arial" w:hAnsi="Arial" w:cs="Arial"/>
                <w:b/>
                <w:sz w:val="20"/>
                <w:szCs w:val="20"/>
              </w:rPr>
            </w:pPr>
          </w:p>
        </w:tc>
        <w:tc>
          <w:tcPr>
            <w:tcW w:w="651" w:type="pct"/>
          </w:tcPr>
          <w:p w:rsidR="00EE7CA8" w:rsidRPr="002C297E" w:rsidRDefault="00EE7CA8" w:rsidP="00AE3D1C">
            <w:pPr>
              <w:rPr>
                <w:rFonts w:ascii="Arial" w:hAnsi="Arial" w:cs="Arial"/>
                <w:b/>
                <w:sz w:val="20"/>
                <w:szCs w:val="20"/>
              </w:rPr>
            </w:pPr>
          </w:p>
        </w:tc>
        <w:tc>
          <w:tcPr>
            <w:tcW w:w="404" w:type="pct"/>
          </w:tcPr>
          <w:p w:rsidR="00EE7CA8" w:rsidRPr="002C297E" w:rsidRDefault="00EE7CA8" w:rsidP="00AE3D1C">
            <w:pPr>
              <w:rPr>
                <w:rFonts w:ascii="Arial" w:hAnsi="Arial" w:cs="Arial"/>
                <w:b/>
                <w:sz w:val="20"/>
                <w:szCs w:val="20"/>
              </w:rPr>
            </w:pPr>
          </w:p>
        </w:tc>
        <w:tc>
          <w:tcPr>
            <w:tcW w:w="319" w:type="pct"/>
          </w:tcPr>
          <w:p w:rsidR="00EE7CA8" w:rsidRPr="002C297E" w:rsidRDefault="00EE7CA8" w:rsidP="00AE3D1C">
            <w:pPr>
              <w:rPr>
                <w:rFonts w:ascii="Arial" w:hAnsi="Arial" w:cs="Arial"/>
                <w:b/>
                <w:sz w:val="20"/>
                <w:szCs w:val="20"/>
              </w:rPr>
            </w:pPr>
          </w:p>
        </w:tc>
        <w:tc>
          <w:tcPr>
            <w:tcW w:w="292"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334" w:type="pct"/>
          </w:tcPr>
          <w:p w:rsidR="00EE7CA8" w:rsidRPr="002C297E" w:rsidRDefault="00EE7CA8" w:rsidP="00AE3D1C">
            <w:pPr>
              <w:rPr>
                <w:rFonts w:ascii="Arial" w:hAnsi="Arial" w:cs="Arial"/>
                <w:b/>
                <w:sz w:val="20"/>
                <w:szCs w:val="20"/>
              </w:rPr>
            </w:pPr>
          </w:p>
        </w:tc>
        <w:tc>
          <w:tcPr>
            <w:tcW w:w="375" w:type="pct"/>
          </w:tcPr>
          <w:p w:rsidR="00EE7CA8" w:rsidRPr="002C297E" w:rsidRDefault="00EE7CA8" w:rsidP="00AE3D1C">
            <w:pPr>
              <w:rPr>
                <w:rFonts w:ascii="Arial" w:hAnsi="Arial" w:cs="Arial"/>
                <w:b/>
                <w:sz w:val="20"/>
                <w:szCs w:val="20"/>
              </w:rPr>
            </w:pPr>
          </w:p>
        </w:tc>
        <w:tc>
          <w:tcPr>
            <w:tcW w:w="458" w:type="pct"/>
          </w:tcPr>
          <w:p w:rsidR="00EE7CA8" w:rsidRPr="002C297E" w:rsidRDefault="00EE7CA8" w:rsidP="00AE3D1C">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571B87" w:rsidRDefault="00147FA3" w:rsidP="00571B87">
      <w:pPr>
        <w:pStyle w:val="ListParagraph"/>
        <w:numPr>
          <w:ilvl w:val="0"/>
          <w:numId w:val="48"/>
        </w:numPr>
        <w:spacing w:after="0" w:line="240" w:lineRule="auto"/>
        <w:ind w:left="630"/>
        <w:jc w:val="both"/>
        <w:rPr>
          <w:sz w:val="20"/>
          <w:szCs w:val="20"/>
        </w:rPr>
      </w:pPr>
      <w:r w:rsidRPr="00571B87">
        <w:rPr>
          <w:sz w:val="20"/>
          <w:szCs w:val="20"/>
        </w:rPr>
        <w:t xml:space="preserve">That I/ we have gone through and understood the requirements given in the CIAB Tender Notice no. </w:t>
      </w:r>
      <w:r w:rsidR="001D5C94" w:rsidRPr="00571B87">
        <w:rPr>
          <w:b/>
          <w:sz w:val="20"/>
          <w:szCs w:val="20"/>
        </w:rPr>
        <w:t>CIAB/1(</w:t>
      </w:r>
      <w:r w:rsidR="00A000FF" w:rsidRPr="00571B87">
        <w:rPr>
          <w:b/>
          <w:sz w:val="20"/>
          <w:szCs w:val="20"/>
        </w:rPr>
        <w:t>370</w:t>
      </w:r>
      <w:r w:rsidRPr="00571B87">
        <w:rPr>
          <w:b/>
          <w:sz w:val="20"/>
          <w:szCs w:val="20"/>
        </w:rPr>
        <w:t>)1</w:t>
      </w:r>
      <w:r w:rsidR="00A000FF" w:rsidRPr="00571B87">
        <w:rPr>
          <w:b/>
          <w:sz w:val="20"/>
          <w:szCs w:val="20"/>
        </w:rPr>
        <w:t>6</w:t>
      </w:r>
      <w:r w:rsidRPr="00571B87">
        <w:rPr>
          <w:b/>
          <w:sz w:val="20"/>
          <w:szCs w:val="20"/>
        </w:rPr>
        <w:t>-1</w:t>
      </w:r>
      <w:r w:rsidR="00A000FF" w:rsidRPr="00571B87">
        <w:rPr>
          <w:b/>
          <w:sz w:val="20"/>
          <w:szCs w:val="20"/>
        </w:rPr>
        <w:t>7</w:t>
      </w:r>
      <w:r w:rsidRPr="00571B87">
        <w:rPr>
          <w:b/>
          <w:sz w:val="20"/>
          <w:szCs w:val="20"/>
        </w:rPr>
        <w:t xml:space="preserve">/N </w:t>
      </w:r>
      <w:proofErr w:type="spellStart"/>
      <w:r w:rsidRPr="00571B87">
        <w:rPr>
          <w:b/>
          <w:sz w:val="20"/>
          <w:szCs w:val="20"/>
        </w:rPr>
        <w:t>Pur</w:t>
      </w:r>
      <w:proofErr w:type="spellEnd"/>
      <w:r w:rsidRPr="00571B87">
        <w:rPr>
          <w:b/>
          <w:sz w:val="20"/>
          <w:szCs w:val="20"/>
        </w:rPr>
        <w:t xml:space="preserve"> dated </w:t>
      </w:r>
      <w:r w:rsidR="001D5C94" w:rsidRPr="00571B87">
        <w:rPr>
          <w:b/>
          <w:sz w:val="20"/>
          <w:szCs w:val="20"/>
        </w:rPr>
        <w:t xml:space="preserve">       </w:t>
      </w:r>
      <w:r w:rsidR="00571B87">
        <w:rPr>
          <w:b/>
          <w:sz w:val="20"/>
          <w:szCs w:val="20"/>
        </w:rPr>
        <w:t>12.07.2017</w:t>
      </w:r>
      <w:r w:rsidRPr="00571B87">
        <w:rPr>
          <w:sz w:val="20"/>
          <w:szCs w:val="20"/>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That the agency has n</w:t>
      </w:r>
      <w:r w:rsidR="00DD5329">
        <w:rPr>
          <w:sz w:val="20"/>
          <w:szCs w:val="20"/>
          <w:lang w:val="en-US"/>
        </w:rPr>
        <w:t>ot been blacklisted by any Govt.</w:t>
      </w:r>
      <w:r w:rsidRPr="003C232B">
        <w:rPr>
          <w:sz w:val="20"/>
          <w:szCs w:val="20"/>
          <w:lang w:val="en-US"/>
        </w:rPr>
        <w:t xml:space="preserve"> organization/department.  </w:t>
      </w: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F44FD8">
      <w:pPr>
        <w:autoSpaceDE w:val="0"/>
        <w:autoSpaceDN w:val="0"/>
        <w:adjustRightInd w:val="0"/>
        <w:spacing w:after="0" w:line="360" w:lineRule="auto"/>
        <w:ind w:left="5629" w:firstLine="851"/>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tbl>
      <w:tblPr>
        <w:tblStyle w:val="TableGrid"/>
        <w:tblW w:w="0" w:type="auto"/>
        <w:tblInd w:w="720" w:type="dxa"/>
        <w:tblLook w:val="04A0" w:firstRow="1" w:lastRow="0" w:firstColumn="1" w:lastColumn="0" w:noHBand="0" w:noVBand="1"/>
      </w:tblPr>
      <w:tblGrid>
        <w:gridCol w:w="2065"/>
        <w:gridCol w:w="3092"/>
        <w:gridCol w:w="3568"/>
      </w:tblGrid>
      <w:tr w:rsidR="00B3601D" w:rsidTr="00182447">
        <w:tc>
          <w:tcPr>
            <w:tcW w:w="2065" w:type="dxa"/>
            <w:tcBorders>
              <w:top w:val="single" w:sz="4" w:space="0" w:color="auto"/>
              <w:left w:val="single" w:sz="4" w:space="0" w:color="auto"/>
              <w:bottom w:val="single" w:sz="4" w:space="0" w:color="auto"/>
              <w:right w:val="single" w:sz="4" w:space="0" w:color="auto"/>
            </w:tcBorders>
            <w:hideMark/>
          </w:tcPr>
          <w:p w:rsidR="00B3601D" w:rsidRDefault="00B3601D" w:rsidP="00182447">
            <w:pPr>
              <w:jc w:val="both"/>
              <w:rPr>
                <w:rFonts w:ascii="Century Gothic" w:hAnsi="Century Gothic"/>
                <w:sz w:val="18"/>
                <w:szCs w:val="18"/>
                <w:lang w:val="en-IN"/>
              </w:rPr>
            </w:pPr>
            <w:r>
              <w:rPr>
                <w:rFonts w:ascii="Century Gothic" w:hAnsi="Century Gothic"/>
                <w:sz w:val="18"/>
                <w:szCs w:val="18"/>
                <w:lang w:val="en-IN"/>
              </w:rPr>
              <w:t>Rate for 1</w:t>
            </w:r>
            <w:r>
              <w:rPr>
                <w:rFonts w:ascii="Century Gothic" w:hAnsi="Century Gothic"/>
                <w:sz w:val="18"/>
                <w:szCs w:val="18"/>
                <w:vertAlign w:val="superscript"/>
                <w:lang w:val="en-IN"/>
              </w:rPr>
              <w:t>st</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hideMark/>
          </w:tcPr>
          <w:p w:rsidR="00B3601D" w:rsidRDefault="00B3601D" w:rsidP="00182447">
            <w:pPr>
              <w:jc w:val="both"/>
              <w:rPr>
                <w:rFonts w:ascii="Century Gothic" w:hAnsi="Century Gothic"/>
                <w:sz w:val="18"/>
                <w:szCs w:val="18"/>
                <w:lang w:val="en-IN"/>
              </w:rPr>
            </w:pPr>
            <w:r>
              <w:rPr>
                <w:rFonts w:ascii="Century Gothic" w:hAnsi="Century Gothic"/>
                <w:sz w:val="18"/>
                <w:szCs w:val="18"/>
                <w:lang w:val="en-IN"/>
              </w:rPr>
              <w:t>AMC (</w:t>
            </w:r>
            <w:proofErr w:type="spellStart"/>
            <w:r>
              <w:rPr>
                <w:rFonts w:ascii="Century Gothic" w:hAnsi="Century Gothic"/>
                <w:sz w:val="18"/>
                <w:szCs w:val="18"/>
                <w:lang w:val="en-IN"/>
              </w:rPr>
              <w:t>Rs</w:t>
            </w:r>
            <w:proofErr w:type="spellEnd"/>
            <w:r>
              <w:rPr>
                <w:rFonts w:ascii="Century Gothic" w:hAnsi="Century Gothic"/>
                <w:sz w:val="18"/>
                <w:szCs w:val="18"/>
                <w:lang w:val="en-IN"/>
              </w:rPr>
              <w:t>.) (Figures/words)</w:t>
            </w:r>
          </w:p>
        </w:tc>
        <w:tc>
          <w:tcPr>
            <w:tcW w:w="3568" w:type="dxa"/>
            <w:tcBorders>
              <w:top w:val="single" w:sz="4" w:space="0" w:color="auto"/>
              <w:left w:val="single" w:sz="4" w:space="0" w:color="auto"/>
              <w:bottom w:val="single" w:sz="4" w:space="0" w:color="auto"/>
              <w:right w:val="single" w:sz="4" w:space="0" w:color="auto"/>
            </w:tcBorders>
            <w:hideMark/>
          </w:tcPr>
          <w:p w:rsidR="00B3601D" w:rsidRDefault="00B3601D" w:rsidP="00182447">
            <w:pPr>
              <w:jc w:val="both"/>
              <w:rPr>
                <w:rFonts w:ascii="Century Gothic" w:hAnsi="Century Gothic"/>
                <w:sz w:val="18"/>
                <w:szCs w:val="18"/>
                <w:lang w:val="en-IN"/>
              </w:rPr>
            </w:pPr>
            <w:r>
              <w:rPr>
                <w:rFonts w:ascii="Century Gothic" w:hAnsi="Century Gothic"/>
                <w:sz w:val="18"/>
                <w:szCs w:val="18"/>
                <w:lang w:val="en-IN"/>
              </w:rPr>
              <w:t>CMC (</w:t>
            </w:r>
            <w:proofErr w:type="spellStart"/>
            <w:r>
              <w:rPr>
                <w:rFonts w:ascii="Century Gothic" w:hAnsi="Century Gothic"/>
                <w:sz w:val="18"/>
                <w:szCs w:val="18"/>
                <w:lang w:val="en-IN"/>
              </w:rPr>
              <w:t>Rs</w:t>
            </w:r>
            <w:proofErr w:type="spellEnd"/>
            <w:r>
              <w:rPr>
                <w:rFonts w:ascii="Century Gothic" w:hAnsi="Century Gothic"/>
                <w:sz w:val="18"/>
                <w:szCs w:val="18"/>
                <w:lang w:val="en-IN"/>
              </w:rPr>
              <w:t>.) (with parts) (Figures/words)</w:t>
            </w:r>
          </w:p>
        </w:tc>
      </w:tr>
      <w:tr w:rsidR="00B3601D" w:rsidTr="00182447">
        <w:tc>
          <w:tcPr>
            <w:tcW w:w="2065" w:type="dxa"/>
            <w:tcBorders>
              <w:top w:val="single" w:sz="4" w:space="0" w:color="auto"/>
              <w:left w:val="single" w:sz="4" w:space="0" w:color="auto"/>
              <w:bottom w:val="single" w:sz="4" w:space="0" w:color="auto"/>
              <w:right w:val="single" w:sz="4" w:space="0" w:color="auto"/>
            </w:tcBorders>
            <w:hideMark/>
          </w:tcPr>
          <w:p w:rsidR="00B3601D" w:rsidRDefault="00B3601D" w:rsidP="00182447">
            <w:pPr>
              <w:jc w:val="both"/>
              <w:rPr>
                <w:rFonts w:ascii="Century Gothic" w:hAnsi="Century Gothic"/>
                <w:sz w:val="18"/>
                <w:szCs w:val="18"/>
                <w:lang w:val="en-IN"/>
              </w:rPr>
            </w:pPr>
            <w:r>
              <w:rPr>
                <w:rFonts w:ascii="Century Gothic" w:hAnsi="Century Gothic"/>
                <w:sz w:val="18"/>
                <w:szCs w:val="18"/>
                <w:lang w:val="en-IN"/>
              </w:rPr>
              <w:t>Rate for 2</w:t>
            </w:r>
            <w:r>
              <w:rPr>
                <w:rFonts w:ascii="Century Gothic" w:hAnsi="Century Gothic"/>
                <w:sz w:val="18"/>
                <w:szCs w:val="18"/>
                <w:vertAlign w:val="superscript"/>
                <w:lang w:val="en-IN"/>
              </w:rPr>
              <w:t>nd</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B3601D" w:rsidRDefault="00B3601D" w:rsidP="00182447">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B3601D" w:rsidRDefault="00B3601D" w:rsidP="00182447">
            <w:pPr>
              <w:jc w:val="both"/>
              <w:rPr>
                <w:rFonts w:ascii="Century Gothic" w:hAnsi="Century Gothic"/>
                <w:sz w:val="18"/>
                <w:szCs w:val="18"/>
                <w:lang w:val="en-IN"/>
              </w:rPr>
            </w:pPr>
          </w:p>
        </w:tc>
      </w:tr>
      <w:tr w:rsidR="00B3601D" w:rsidTr="00182447">
        <w:tc>
          <w:tcPr>
            <w:tcW w:w="2065" w:type="dxa"/>
            <w:tcBorders>
              <w:top w:val="single" w:sz="4" w:space="0" w:color="auto"/>
              <w:left w:val="single" w:sz="4" w:space="0" w:color="auto"/>
              <w:bottom w:val="single" w:sz="4" w:space="0" w:color="auto"/>
              <w:right w:val="single" w:sz="4" w:space="0" w:color="auto"/>
            </w:tcBorders>
            <w:hideMark/>
          </w:tcPr>
          <w:p w:rsidR="00B3601D" w:rsidRDefault="00B3601D" w:rsidP="00182447">
            <w:pPr>
              <w:jc w:val="both"/>
              <w:rPr>
                <w:rFonts w:ascii="Century Gothic" w:hAnsi="Century Gothic"/>
                <w:sz w:val="18"/>
                <w:szCs w:val="18"/>
                <w:lang w:val="en-IN"/>
              </w:rPr>
            </w:pPr>
            <w:r>
              <w:rPr>
                <w:rFonts w:ascii="Century Gothic" w:hAnsi="Century Gothic"/>
                <w:sz w:val="18"/>
                <w:szCs w:val="18"/>
                <w:lang w:val="en-IN"/>
              </w:rPr>
              <w:t>Rate for 3</w:t>
            </w:r>
            <w:r>
              <w:rPr>
                <w:rFonts w:ascii="Century Gothic" w:hAnsi="Century Gothic"/>
                <w:sz w:val="18"/>
                <w:szCs w:val="18"/>
                <w:vertAlign w:val="superscript"/>
                <w:lang w:val="en-IN"/>
              </w:rPr>
              <w:t>rd</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B3601D" w:rsidRDefault="00B3601D" w:rsidP="00182447">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B3601D" w:rsidRDefault="00B3601D" w:rsidP="00182447">
            <w:pPr>
              <w:jc w:val="both"/>
              <w:rPr>
                <w:rFonts w:ascii="Century Gothic" w:hAnsi="Century Gothic"/>
                <w:sz w:val="18"/>
                <w:szCs w:val="18"/>
                <w:lang w:val="en-IN"/>
              </w:rPr>
            </w:pPr>
          </w:p>
        </w:tc>
      </w:tr>
      <w:tr w:rsidR="00B3601D" w:rsidTr="00182447">
        <w:tc>
          <w:tcPr>
            <w:tcW w:w="2065" w:type="dxa"/>
            <w:tcBorders>
              <w:top w:val="single" w:sz="4" w:space="0" w:color="auto"/>
              <w:left w:val="single" w:sz="4" w:space="0" w:color="auto"/>
              <w:bottom w:val="single" w:sz="4" w:space="0" w:color="auto"/>
              <w:right w:val="single" w:sz="4" w:space="0" w:color="auto"/>
            </w:tcBorders>
            <w:hideMark/>
          </w:tcPr>
          <w:p w:rsidR="00B3601D" w:rsidRDefault="00B3601D" w:rsidP="00182447">
            <w:pPr>
              <w:jc w:val="both"/>
              <w:rPr>
                <w:rFonts w:ascii="Century Gothic" w:hAnsi="Century Gothic"/>
                <w:sz w:val="18"/>
                <w:szCs w:val="18"/>
                <w:lang w:val="en-IN"/>
              </w:rPr>
            </w:pPr>
            <w:r>
              <w:rPr>
                <w:rFonts w:ascii="Century Gothic" w:hAnsi="Century Gothic"/>
                <w:sz w:val="18"/>
                <w:szCs w:val="18"/>
                <w:lang w:val="en-IN"/>
              </w:rPr>
              <w:t>Rate for 4</w:t>
            </w:r>
            <w:r>
              <w:rPr>
                <w:rFonts w:ascii="Century Gothic" w:hAnsi="Century Gothic"/>
                <w:sz w:val="18"/>
                <w:szCs w:val="18"/>
                <w:vertAlign w:val="superscript"/>
                <w:lang w:val="en-IN"/>
              </w:rPr>
              <w:t>th</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B3601D" w:rsidRDefault="00B3601D" w:rsidP="00182447">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B3601D" w:rsidRDefault="00B3601D" w:rsidP="00182447">
            <w:pPr>
              <w:jc w:val="both"/>
              <w:rPr>
                <w:rFonts w:ascii="Century Gothic" w:hAnsi="Century Gothic"/>
                <w:sz w:val="18"/>
                <w:szCs w:val="18"/>
                <w:lang w:val="en-IN"/>
              </w:rPr>
            </w:pPr>
          </w:p>
        </w:tc>
      </w:tr>
      <w:tr w:rsidR="00B3601D" w:rsidTr="00182447">
        <w:tc>
          <w:tcPr>
            <w:tcW w:w="2065" w:type="dxa"/>
            <w:tcBorders>
              <w:top w:val="single" w:sz="4" w:space="0" w:color="auto"/>
              <w:left w:val="single" w:sz="4" w:space="0" w:color="auto"/>
              <w:bottom w:val="single" w:sz="4" w:space="0" w:color="auto"/>
              <w:right w:val="single" w:sz="4" w:space="0" w:color="auto"/>
            </w:tcBorders>
            <w:hideMark/>
          </w:tcPr>
          <w:p w:rsidR="00B3601D" w:rsidRDefault="00B3601D" w:rsidP="00182447">
            <w:pPr>
              <w:jc w:val="both"/>
              <w:rPr>
                <w:rFonts w:ascii="Century Gothic" w:hAnsi="Century Gothic"/>
                <w:sz w:val="18"/>
                <w:szCs w:val="18"/>
                <w:lang w:val="en-IN"/>
              </w:rPr>
            </w:pPr>
            <w:r>
              <w:rPr>
                <w:rFonts w:ascii="Century Gothic" w:hAnsi="Century Gothic"/>
                <w:sz w:val="18"/>
                <w:szCs w:val="18"/>
                <w:lang w:val="en-IN"/>
              </w:rPr>
              <w:t>Rate for 5</w:t>
            </w:r>
            <w:r>
              <w:rPr>
                <w:rFonts w:ascii="Century Gothic" w:hAnsi="Century Gothic"/>
                <w:sz w:val="18"/>
                <w:szCs w:val="18"/>
                <w:vertAlign w:val="superscript"/>
                <w:lang w:val="en-IN"/>
              </w:rPr>
              <w:t>th</w:t>
            </w:r>
            <w:r>
              <w:rPr>
                <w:rFonts w:ascii="Century Gothic" w:hAnsi="Century Gothic"/>
                <w:sz w:val="18"/>
                <w:szCs w:val="18"/>
                <w:lang w:val="en-IN"/>
              </w:rPr>
              <w:t xml:space="preserve">  year</w:t>
            </w:r>
          </w:p>
        </w:tc>
        <w:tc>
          <w:tcPr>
            <w:tcW w:w="3092" w:type="dxa"/>
            <w:tcBorders>
              <w:top w:val="single" w:sz="4" w:space="0" w:color="auto"/>
              <w:left w:val="single" w:sz="4" w:space="0" w:color="auto"/>
              <w:bottom w:val="single" w:sz="4" w:space="0" w:color="auto"/>
              <w:right w:val="single" w:sz="4" w:space="0" w:color="auto"/>
            </w:tcBorders>
          </w:tcPr>
          <w:p w:rsidR="00B3601D" w:rsidRDefault="00B3601D" w:rsidP="00182447">
            <w:pPr>
              <w:jc w:val="both"/>
              <w:rPr>
                <w:rFonts w:ascii="Century Gothic" w:hAnsi="Century Gothic"/>
                <w:sz w:val="18"/>
                <w:szCs w:val="18"/>
                <w:lang w:val="en-IN"/>
              </w:rPr>
            </w:pPr>
          </w:p>
        </w:tc>
        <w:tc>
          <w:tcPr>
            <w:tcW w:w="3568" w:type="dxa"/>
            <w:tcBorders>
              <w:top w:val="single" w:sz="4" w:space="0" w:color="auto"/>
              <w:left w:val="single" w:sz="4" w:space="0" w:color="auto"/>
              <w:bottom w:val="single" w:sz="4" w:space="0" w:color="auto"/>
              <w:right w:val="single" w:sz="4" w:space="0" w:color="auto"/>
            </w:tcBorders>
          </w:tcPr>
          <w:p w:rsidR="00B3601D" w:rsidRDefault="00B3601D" w:rsidP="00182447">
            <w:pPr>
              <w:jc w:val="both"/>
              <w:rPr>
                <w:rFonts w:ascii="Century Gothic" w:hAnsi="Century Gothic"/>
                <w:sz w:val="18"/>
                <w:szCs w:val="18"/>
                <w:lang w:val="en-IN"/>
              </w:rPr>
            </w:pPr>
          </w:p>
        </w:tc>
      </w:tr>
    </w:tbl>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2A3DB1">
      <w:pPr>
        <w:numPr>
          <w:ilvl w:val="0"/>
          <w:numId w:val="2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A000FF">
      <w:headerReference w:type="default" r:id="rId8"/>
      <w:footerReference w:type="default" r:id="rId9"/>
      <w:pgSz w:w="12240" w:h="15840"/>
      <w:pgMar w:top="720" w:right="900" w:bottom="180" w:left="993"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3F4" w:rsidRDefault="00B903F4">
      <w:pPr>
        <w:spacing w:after="0" w:line="240" w:lineRule="auto"/>
      </w:pPr>
      <w:r>
        <w:separator/>
      </w:r>
    </w:p>
  </w:endnote>
  <w:endnote w:type="continuationSeparator" w:id="0">
    <w:p w:rsidR="00B903F4" w:rsidRDefault="00B90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200" w:rsidRDefault="00B903F4" w:rsidP="00AC0200">
    <w:pPr>
      <w:pStyle w:val="Footer"/>
      <w:pBdr>
        <w:bottom w:val="single" w:sz="6" w:space="1" w:color="auto"/>
      </w:pBdr>
    </w:pPr>
  </w:p>
  <w:p w:rsidR="00DD5BA3" w:rsidRPr="00DD5BA3" w:rsidRDefault="00EC2C17" w:rsidP="00AC0200">
    <w:pPr>
      <w:pStyle w:val="Footer"/>
      <w:rPr>
        <w:b/>
      </w:rPr>
    </w:pPr>
    <w:r w:rsidRPr="00DD5BA3">
      <w:rPr>
        <w:b/>
      </w:rPr>
      <w:t xml:space="preserve">E-mail: </w:t>
    </w:r>
    <w:hyperlink r:id="rId1" w:history="1">
      <w:r w:rsidR="00DD5BA3" w:rsidRPr="00DD5BA3">
        <w:rPr>
          <w:rStyle w:val="Hyperlink"/>
          <w:b/>
          <w:color w:val="auto"/>
          <w:u w:val="none"/>
        </w:rPr>
        <w:t>spo@ciab.res.in</w:t>
      </w:r>
    </w:hyperlink>
    <w:r w:rsidR="00DD5BA3" w:rsidRPr="00DD5BA3">
      <w:rPr>
        <w:b/>
      </w:rPr>
      <w:t xml:space="preserve"> ; hardipbpu</w:t>
    </w:r>
    <w:r w:rsidRPr="00DD5BA3">
      <w:rPr>
        <w:b/>
      </w:rPr>
      <w:t>@gmail.com           Office Tel: 0172</w:t>
    </w:r>
    <w:r w:rsidR="00DD5BA3" w:rsidRPr="00DD5BA3">
      <w:rPr>
        <w:b/>
      </w:rPr>
      <w:t>-</w:t>
    </w:r>
    <w:r w:rsidR="00962C9D">
      <w:rPr>
        <w:b/>
      </w:rPr>
      <w:t>5221522</w:t>
    </w:r>
    <w:r w:rsidR="00DD5BA3" w:rsidRPr="00DD5BA3">
      <w:rPr>
        <w:b/>
      </w:rPr>
      <w:t xml:space="preserve">, </w:t>
    </w:r>
    <w:r w:rsidR="00962C9D">
      <w:rPr>
        <w:b/>
      </w:rPr>
      <w:t>5221109</w:t>
    </w:r>
    <w:r w:rsidR="00DD5BA3" w:rsidRPr="00DD5BA3">
      <w:rPr>
        <w:b/>
      </w:rPr>
      <w:t xml:space="preserve"> </w:t>
    </w:r>
  </w:p>
  <w:p w:rsidR="00AC0200" w:rsidRPr="00DD5BA3" w:rsidRDefault="00DD5BA3" w:rsidP="00AC0200">
    <w:pPr>
      <w:pStyle w:val="Footer"/>
      <w:rPr>
        <w:b/>
      </w:rPr>
    </w:pPr>
    <w:r w:rsidRPr="00DD5BA3">
      <w:rPr>
        <w:b/>
      </w:rPr>
      <w:t xml:space="preserve">                                                                                                    Fax:        </w:t>
    </w:r>
    <w:proofErr w:type="gramStart"/>
    <w:r w:rsidRPr="00DD5BA3">
      <w:rPr>
        <w:b/>
      </w:rPr>
      <w:t xml:space="preserve">  </w:t>
    </w:r>
    <w:r w:rsidR="00217DC2">
      <w:rPr>
        <w:b/>
      </w:rPr>
      <w:t>:</w:t>
    </w:r>
    <w:proofErr w:type="gramEnd"/>
    <w:r w:rsidR="00217DC2">
      <w:rPr>
        <w:b/>
      </w:rPr>
      <w:t xml:space="preserve"> </w:t>
    </w:r>
    <w:r w:rsidRPr="00DD5BA3">
      <w:rPr>
        <w:b/>
      </w:rPr>
      <w:t xml:space="preserve">0172- </w:t>
    </w:r>
    <w:r w:rsidR="00962C9D">
      <w:rPr>
        <w:b/>
      </w:rPr>
      <w:t>5221499</w:t>
    </w:r>
  </w:p>
  <w:p w:rsidR="00AC0200" w:rsidRPr="00566C44" w:rsidRDefault="00EC2C17" w:rsidP="00AC0200">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3F4" w:rsidRDefault="00B903F4">
      <w:pPr>
        <w:spacing w:after="0" w:line="240" w:lineRule="auto"/>
      </w:pPr>
      <w:r>
        <w:separator/>
      </w:r>
    </w:p>
  </w:footnote>
  <w:footnote w:type="continuationSeparator" w:id="0">
    <w:p w:rsidR="00B903F4" w:rsidRDefault="00B90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9D" w:rsidRPr="00DD5BA3" w:rsidRDefault="00962C9D" w:rsidP="00962C9D">
    <w:pPr>
      <w:spacing w:after="0" w:line="240" w:lineRule="auto"/>
      <w:jc w:val="center"/>
      <w:rPr>
        <w:rFonts w:ascii="Arial Black" w:eastAsia="Times New Roman" w:hAnsi="Arial Black"/>
        <w:b/>
        <w:bCs/>
        <w:sz w:val="25"/>
        <w:szCs w:val="25"/>
      </w:rPr>
    </w:pP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571500</wp:posOffset>
          </wp:positionH>
          <wp:positionV relativeFrom="paragraph">
            <wp:posOffset>76200</wp:posOffset>
          </wp:positionV>
          <wp:extent cx="828675" cy="7905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90575"/>
                  </a:xfrm>
                  <a:prstGeom prst="rect">
                    <a:avLst/>
                  </a:prstGeom>
                  <a:noFill/>
                </pic:spPr>
              </pic:pic>
            </a:graphicData>
          </a:graphic>
          <wp14:sizeRelH relativeFrom="page">
            <wp14:pctWidth>0</wp14:pctWidth>
          </wp14:sizeRelH>
          <wp14:sizeRelV relativeFrom="page">
            <wp14:pctHeight>0</wp14:pctHeight>
          </wp14:sizeRelV>
        </wp:anchor>
      </w:drawing>
    </w: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962C9D" w:rsidRPr="00DD5BA3" w:rsidRDefault="00962C9D" w:rsidP="00962C9D">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962C9D" w:rsidRPr="005A046B" w:rsidRDefault="00962C9D" w:rsidP="00962C9D">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962C9D" w:rsidRPr="005A046B" w:rsidRDefault="00962C9D" w:rsidP="00962C9D">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B9774B" w:rsidRPr="007A4F55" w:rsidRDefault="00EC2C17" w:rsidP="00962C9D">
    <w:pPr>
      <w:pStyle w:val="Footer"/>
      <w:pBdr>
        <w:bottom w:val="single" w:sz="6" w:space="1" w:color="auto"/>
      </w:pBdr>
      <w:rPr>
        <w:color w:val="92D050"/>
      </w:rPr>
    </w:pPr>
    <w:r>
      <w:t xml:space="preserve">                                                                                                                                             </w:t>
    </w:r>
    <w:r w:rsidR="00DD5BA3">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52046C5"/>
    <w:multiLevelType w:val="hybridMultilevel"/>
    <w:tmpl w:val="66DC98E6"/>
    <w:lvl w:ilvl="0" w:tplc="78A60A1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64118"/>
    <w:multiLevelType w:val="hybridMultilevel"/>
    <w:tmpl w:val="68DC526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C1609"/>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8"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15:restartNumberingAfterBreak="0">
    <w:nsid w:val="23F11C97"/>
    <w:multiLevelType w:val="hybridMultilevel"/>
    <w:tmpl w:val="31AE29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244646DE"/>
    <w:multiLevelType w:val="hybridMultilevel"/>
    <w:tmpl w:val="89A63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7153AC"/>
    <w:multiLevelType w:val="hybridMultilevel"/>
    <w:tmpl w:val="6810C1B8"/>
    <w:lvl w:ilvl="0" w:tplc="EF60F40E">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F1A1479"/>
    <w:multiLevelType w:val="hybridMultilevel"/>
    <w:tmpl w:val="B1AC9024"/>
    <w:lvl w:ilvl="0" w:tplc="A73089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0815ADA"/>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1" w15:restartNumberingAfterBreak="0">
    <w:nsid w:val="43FC5BE0"/>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2" w15:restartNumberingAfterBreak="0">
    <w:nsid w:val="47803E77"/>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3"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9D4586"/>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5"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CD60413"/>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7" w15:restartNumberingAfterBreak="0">
    <w:nsid w:val="4FB065C5"/>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8" w15:restartNumberingAfterBreak="0">
    <w:nsid w:val="52F842E2"/>
    <w:multiLevelType w:val="hybridMultilevel"/>
    <w:tmpl w:val="4DBCAABA"/>
    <w:lvl w:ilvl="0" w:tplc="5D4C8BFC">
      <w:start w:val="1"/>
      <w:numFmt w:val="decimal"/>
      <w:lvlText w:val="%1."/>
      <w:lvlJc w:val="left"/>
      <w:pPr>
        <w:ind w:left="720" w:hanging="360"/>
      </w:pPr>
      <w:rPr>
        <w:rFonts w:ascii="Arial" w:hAnsi="Arial" w:hint="default"/>
        <w:b/>
        <w:caps w:val="0"/>
        <w:vanish w:val="0"/>
      </w:rPr>
    </w:lvl>
    <w:lvl w:ilvl="1" w:tplc="39A4B0BC">
      <w:start w:val="1"/>
      <w:numFmt w:val="lowerLetter"/>
      <w:lvlText w:val="%2."/>
      <w:lvlJc w:val="left"/>
      <w:pPr>
        <w:ind w:left="3054"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92594D"/>
    <w:multiLevelType w:val="hybridMultilevel"/>
    <w:tmpl w:val="31BC7C44"/>
    <w:lvl w:ilvl="0" w:tplc="420AED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80D3BE1"/>
    <w:multiLevelType w:val="hybridMultilevel"/>
    <w:tmpl w:val="1B920D3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39F119C"/>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33" w15:restartNumberingAfterBreak="0">
    <w:nsid w:val="64AE2EAA"/>
    <w:multiLevelType w:val="hybridMultilevel"/>
    <w:tmpl w:val="44ACF0C2"/>
    <w:lvl w:ilvl="0" w:tplc="4CDC23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74C0F93"/>
    <w:multiLevelType w:val="hybridMultilevel"/>
    <w:tmpl w:val="B7B66310"/>
    <w:lvl w:ilvl="0" w:tplc="B6044860">
      <w:start w:val="14"/>
      <w:numFmt w:val="decimal"/>
      <w:lvlText w:val="%1)"/>
      <w:lvlJc w:val="left"/>
      <w:pPr>
        <w:ind w:left="720" w:hanging="360"/>
      </w:pPr>
      <w:rPr>
        <w:rFonts w:hint="default"/>
        <w:b/>
        <w:i w:val="0"/>
        <w:iCs w:val="0"/>
        <w:color w:val="5B9BD5" w:themeColor="accent1"/>
        <w:u w:val="no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8850F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8"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76B01984"/>
    <w:multiLevelType w:val="hybridMultilevel"/>
    <w:tmpl w:val="382081F0"/>
    <w:lvl w:ilvl="0" w:tplc="04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0" w15:restartNumberingAfterBreak="0">
    <w:nsid w:val="770D0BF6"/>
    <w:multiLevelType w:val="hybridMultilevel"/>
    <w:tmpl w:val="0CA694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2" w15:restartNumberingAfterBreak="0">
    <w:nsid w:val="7C411A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44" w15:restartNumberingAfterBreak="0">
    <w:nsid w:val="7DBC7A32"/>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FA41AF2"/>
    <w:multiLevelType w:val="hybridMultilevel"/>
    <w:tmpl w:val="7D24378E"/>
    <w:lvl w:ilvl="0" w:tplc="EED866A0">
      <w:start w:val="1"/>
      <w:numFmt w:val="lowerLetter"/>
      <w:lvlText w:val="%1)"/>
      <w:lvlJc w:val="left"/>
      <w:pPr>
        <w:ind w:left="1080" w:hanging="360"/>
      </w:pPr>
      <w:rPr>
        <w:strike w:val="0"/>
        <w:dstrike w:val="0"/>
        <w:u w:val="none"/>
        <w:effect w:val="none"/>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32"/>
  </w:num>
  <w:num w:numId="2">
    <w:abstractNumId w:val="20"/>
  </w:num>
  <w:num w:numId="3">
    <w:abstractNumId w:val="26"/>
  </w:num>
  <w:num w:numId="4">
    <w:abstractNumId w:val="24"/>
  </w:num>
  <w:num w:numId="5">
    <w:abstractNumId w:val="27"/>
  </w:num>
  <w:num w:numId="6">
    <w:abstractNumId w:val="7"/>
  </w:num>
  <w:num w:numId="7">
    <w:abstractNumId w:val="22"/>
  </w:num>
  <w:num w:numId="8">
    <w:abstractNumId w:val="21"/>
  </w:num>
  <w:num w:numId="9">
    <w:abstractNumId w:val="30"/>
  </w:num>
  <w:num w:numId="10">
    <w:abstractNumId w:val="19"/>
  </w:num>
  <w:num w:numId="11">
    <w:abstractNumId w:val="44"/>
  </w:num>
  <w:num w:numId="12">
    <w:abstractNumId w:val="42"/>
  </w:num>
  <w:num w:numId="13">
    <w:abstractNumId w:val="3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3"/>
  </w:num>
  <w:num w:numId="18">
    <w:abstractNumId w:val="14"/>
  </w:num>
  <w:num w:numId="19">
    <w:abstractNumId w:val="4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5"/>
  </w:num>
  <w:num w:numId="23">
    <w:abstractNumId w:val="41"/>
  </w:num>
  <w:num w:numId="24">
    <w:abstractNumId w:val="0"/>
  </w:num>
  <w:num w:numId="25">
    <w:abstractNumId w:val="10"/>
  </w:num>
  <w:num w:numId="26">
    <w:abstractNumId w:val="1"/>
  </w:num>
  <w:num w:numId="27">
    <w:abstractNumId w:val="12"/>
  </w:num>
  <w:num w:numId="28">
    <w:abstractNumId w:val="2"/>
  </w:num>
  <w:num w:numId="29">
    <w:abstractNumId w:val="9"/>
  </w:num>
  <w:num w:numId="30">
    <w:abstractNumId w:val="31"/>
  </w:num>
  <w:num w:numId="31">
    <w:abstractNumId w:val="38"/>
  </w:num>
  <w:num w:numId="32">
    <w:abstractNumId w:val="18"/>
  </w:num>
  <w:num w:numId="33">
    <w:abstractNumId w:val="6"/>
  </w:num>
  <w:num w:numId="34">
    <w:abstractNumId w:val="23"/>
  </w:num>
  <w:num w:numId="35">
    <w:abstractNumId w:val="17"/>
  </w:num>
  <w:num w:numId="36">
    <w:abstractNumId w:val="36"/>
  </w:num>
  <w:num w:numId="37">
    <w:abstractNumId w:val="15"/>
  </w:num>
  <w:num w:numId="38">
    <w:abstractNumId w:val="8"/>
  </w:num>
  <w:num w:numId="39">
    <w:abstractNumId w:val="28"/>
  </w:num>
  <w:num w:numId="40">
    <w:abstractNumId w:val="34"/>
  </w:num>
  <w:num w:numId="41">
    <w:abstractNumId w:val="3"/>
  </w:num>
  <w:num w:numId="42">
    <w:abstractNumId w:val="5"/>
  </w:num>
  <w:num w:numId="43">
    <w:abstractNumId w:val="43"/>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39"/>
  </w:num>
  <w:num w:numId="47">
    <w:abstractNumId w:val="4"/>
  </w:num>
  <w:num w:numId="48">
    <w:abstractNumId w:val="16"/>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4707"/>
    <w:rsid w:val="00013F57"/>
    <w:rsid w:val="00022263"/>
    <w:rsid w:val="000238BA"/>
    <w:rsid w:val="0002592C"/>
    <w:rsid w:val="00084654"/>
    <w:rsid w:val="00087F44"/>
    <w:rsid w:val="000A25D3"/>
    <w:rsid w:val="000E12AB"/>
    <w:rsid w:val="000F58A9"/>
    <w:rsid w:val="0012470E"/>
    <w:rsid w:val="001365F5"/>
    <w:rsid w:val="00146A61"/>
    <w:rsid w:val="00147FA3"/>
    <w:rsid w:val="001529A7"/>
    <w:rsid w:val="00174C20"/>
    <w:rsid w:val="001862D2"/>
    <w:rsid w:val="00186524"/>
    <w:rsid w:val="0019091F"/>
    <w:rsid w:val="00192D96"/>
    <w:rsid w:val="001B0D58"/>
    <w:rsid w:val="001B0FB4"/>
    <w:rsid w:val="001B673D"/>
    <w:rsid w:val="001C0A77"/>
    <w:rsid w:val="001C6C0C"/>
    <w:rsid w:val="001D5845"/>
    <w:rsid w:val="001D5C94"/>
    <w:rsid w:val="001F1A08"/>
    <w:rsid w:val="001F4683"/>
    <w:rsid w:val="00217DC2"/>
    <w:rsid w:val="00230F2A"/>
    <w:rsid w:val="002765D0"/>
    <w:rsid w:val="00290C73"/>
    <w:rsid w:val="002A4FDB"/>
    <w:rsid w:val="002C14DA"/>
    <w:rsid w:val="002E0B17"/>
    <w:rsid w:val="002E0BBE"/>
    <w:rsid w:val="002E4AFB"/>
    <w:rsid w:val="00307E9E"/>
    <w:rsid w:val="003429C5"/>
    <w:rsid w:val="003B588D"/>
    <w:rsid w:val="003D7D8F"/>
    <w:rsid w:val="003E36BA"/>
    <w:rsid w:val="003E6513"/>
    <w:rsid w:val="003E7D5E"/>
    <w:rsid w:val="003F0832"/>
    <w:rsid w:val="00415118"/>
    <w:rsid w:val="00415950"/>
    <w:rsid w:val="00427A86"/>
    <w:rsid w:val="00433A41"/>
    <w:rsid w:val="004439C2"/>
    <w:rsid w:val="00447797"/>
    <w:rsid w:val="004E77A2"/>
    <w:rsid w:val="004F2CB6"/>
    <w:rsid w:val="004F79F9"/>
    <w:rsid w:val="00516552"/>
    <w:rsid w:val="00532BEB"/>
    <w:rsid w:val="00552CE9"/>
    <w:rsid w:val="00555485"/>
    <w:rsid w:val="00560F30"/>
    <w:rsid w:val="00561D4C"/>
    <w:rsid w:val="00571B87"/>
    <w:rsid w:val="00577378"/>
    <w:rsid w:val="005A083E"/>
    <w:rsid w:val="005A3315"/>
    <w:rsid w:val="005C7BB0"/>
    <w:rsid w:val="005D4DCA"/>
    <w:rsid w:val="006015DE"/>
    <w:rsid w:val="0067060D"/>
    <w:rsid w:val="006A3F0F"/>
    <w:rsid w:val="006F4052"/>
    <w:rsid w:val="00705050"/>
    <w:rsid w:val="007154DC"/>
    <w:rsid w:val="0073407F"/>
    <w:rsid w:val="00757A46"/>
    <w:rsid w:val="007616F5"/>
    <w:rsid w:val="0076196A"/>
    <w:rsid w:val="007B055C"/>
    <w:rsid w:val="007C6D7E"/>
    <w:rsid w:val="007E27A4"/>
    <w:rsid w:val="007E40B6"/>
    <w:rsid w:val="0080429C"/>
    <w:rsid w:val="0080538A"/>
    <w:rsid w:val="00807834"/>
    <w:rsid w:val="00816489"/>
    <w:rsid w:val="0082649A"/>
    <w:rsid w:val="00854BD0"/>
    <w:rsid w:val="0085582D"/>
    <w:rsid w:val="00861328"/>
    <w:rsid w:val="00861E44"/>
    <w:rsid w:val="00884E30"/>
    <w:rsid w:val="008B02AB"/>
    <w:rsid w:val="008B1F64"/>
    <w:rsid w:val="008C2C95"/>
    <w:rsid w:val="008C4143"/>
    <w:rsid w:val="008C7155"/>
    <w:rsid w:val="008D0DC6"/>
    <w:rsid w:val="00917672"/>
    <w:rsid w:val="00930016"/>
    <w:rsid w:val="009362FB"/>
    <w:rsid w:val="00953284"/>
    <w:rsid w:val="00955BDE"/>
    <w:rsid w:val="00962C9D"/>
    <w:rsid w:val="0096559B"/>
    <w:rsid w:val="00974E84"/>
    <w:rsid w:val="00981B3F"/>
    <w:rsid w:val="009A2B09"/>
    <w:rsid w:val="009B2AD7"/>
    <w:rsid w:val="009E1287"/>
    <w:rsid w:val="009E4E96"/>
    <w:rsid w:val="009F1606"/>
    <w:rsid w:val="00A000FF"/>
    <w:rsid w:val="00A270F5"/>
    <w:rsid w:val="00A55769"/>
    <w:rsid w:val="00A75D74"/>
    <w:rsid w:val="00AA30DA"/>
    <w:rsid w:val="00AC1FA4"/>
    <w:rsid w:val="00AD0B71"/>
    <w:rsid w:val="00AD2769"/>
    <w:rsid w:val="00AD4420"/>
    <w:rsid w:val="00AD4BC9"/>
    <w:rsid w:val="00AD7B55"/>
    <w:rsid w:val="00AE1C00"/>
    <w:rsid w:val="00AE3D00"/>
    <w:rsid w:val="00AF718A"/>
    <w:rsid w:val="00B13AEB"/>
    <w:rsid w:val="00B16FC5"/>
    <w:rsid w:val="00B3601D"/>
    <w:rsid w:val="00B51794"/>
    <w:rsid w:val="00B73BF3"/>
    <w:rsid w:val="00B8366F"/>
    <w:rsid w:val="00B903F4"/>
    <w:rsid w:val="00BA266C"/>
    <w:rsid w:val="00BA576A"/>
    <w:rsid w:val="00BC6E22"/>
    <w:rsid w:val="00BD25F5"/>
    <w:rsid w:val="00BD3597"/>
    <w:rsid w:val="00C007BE"/>
    <w:rsid w:val="00C36841"/>
    <w:rsid w:val="00C56DBC"/>
    <w:rsid w:val="00CB06D4"/>
    <w:rsid w:val="00CB1D73"/>
    <w:rsid w:val="00CE6331"/>
    <w:rsid w:val="00CF0711"/>
    <w:rsid w:val="00D01754"/>
    <w:rsid w:val="00D20451"/>
    <w:rsid w:val="00D27DD7"/>
    <w:rsid w:val="00D512CB"/>
    <w:rsid w:val="00D53E13"/>
    <w:rsid w:val="00D73662"/>
    <w:rsid w:val="00D80D40"/>
    <w:rsid w:val="00D944FA"/>
    <w:rsid w:val="00DB2A4F"/>
    <w:rsid w:val="00DC3713"/>
    <w:rsid w:val="00DD2974"/>
    <w:rsid w:val="00DD5329"/>
    <w:rsid w:val="00DD5BA3"/>
    <w:rsid w:val="00DF635C"/>
    <w:rsid w:val="00E071D8"/>
    <w:rsid w:val="00E221AA"/>
    <w:rsid w:val="00E325C9"/>
    <w:rsid w:val="00E34398"/>
    <w:rsid w:val="00E55064"/>
    <w:rsid w:val="00E836A8"/>
    <w:rsid w:val="00E9459A"/>
    <w:rsid w:val="00EC2C17"/>
    <w:rsid w:val="00ED30A6"/>
    <w:rsid w:val="00EE7CA8"/>
    <w:rsid w:val="00F15749"/>
    <w:rsid w:val="00F44FD8"/>
    <w:rsid w:val="00F83FBF"/>
    <w:rsid w:val="00FA38A9"/>
    <w:rsid w:val="00FD5E72"/>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96559B"/>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character" w:customStyle="1" w:styleId="CharacterStyle2">
    <w:name w:val="Character Style 2"/>
    <w:uiPriority w:val="99"/>
    <w:rsid w:val="0096559B"/>
    <w:rPr>
      <w:sz w:val="20"/>
      <w:szCs w:val="20"/>
    </w:rPr>
  </w:style>
  <w:style w:type="paragraph" w:customStyle="1" w:styleId="Style2">
    <w:name w:val="Style 2"/>
    <w:basedOn w:val="Normal"/>
    <w:uiPriority w:val="99"/>
    <w:rsid w:val="00004707"/>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004707"/>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942167">
      <w:bodyDiv w:val="1"/>
      <w:marLeft w:val="0"/>
      <w:marRight w:val="0"/>
      <w:marTop w:val="0"/>
      <w:marBottom w:val="0"/>
      <w:divBdr>
        <w:top w:val="none" w:sz="0" w:space="0" w:color="auto"/>
        <w:left w:val="none" w:sz="0" w:space="0" w:color="auto"/>
        <w:bottom w:val="none" w:sz="0" w:space="0" w:color="auto"/>
        <w:right w:val="none" w:sz="0" w:space="0" w:color="auto"/>
      </w:divBdr>
    </w:div>
    <w:div w:id="1562711612">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4C441-9519-4CBF-B227-6C50D7D3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3965</Words>
  <Characters>22603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Stores</dc:creator>
  <cp:lastModifiedBy>ciab</cp:lastModifiedBy>
  <cp:revision>2</cp:revision>
  <cp:lastPrinted>2016-10-18T03:41:00Z</cp:lastPrinted>
  <dcterms:created xsi:type="dcterms:W3CDTF">2017-07-13T04:51:00Z</dcterms:created>
  <dcterms:modified xsi:type="dcterms:W3CDTF">2017-07-13T04:51:00Z</dcterms:modified>
</cp:coreProperties>
</file>